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C10D" w14:textId="1768AF9C" w:rsidR="008037D6" w:rsidRPr="00AE4C48" w:rsidRDefault="006B0620" w:rsidP="00355E60">
      <w:pPr>
        <w:pStyle w:val="BodyText"/>
        <w:spacing w:before="0"/>
        <w:ind w:left="0"/>
        <w:jc w:val="center"/>
        <w:rPr>
          <w:rFonts w:asciiTheme="minorHAnsi" w:hAnsiTheme="minorHAnsi" w:cstheme="minorHAnsi"/>
          <w:b/>
          <w:spacing w:val="-1"/>
        </w:rPr>
      </w:pPr>
      <w:r>
        <w:rPr>
          <w:rFonts w:asciiTheme="minorHAnsi" w:hAnsiTheme="minorHAnsi" w:cstheme="minorHAnsi"/>
          <w:b/>
          <w:noProof/>
          <w:spacing w:val="-1"/>
        </w:rPr>
        <w:drawing>
          <wp:inline distT="0" distB="0" distL="0" distR="0" wp14:anchorId="2625C0A0" wp14:editId="658BEF19">
            <wp:extent cx="2600325" cy="526382"/>
            <wp:effectExtent l="0" t="0" r="0" b="7620"/>
            <wp:docPr id="1212355004" name="Picture 2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355004" name="Picture 2" descr="A blue text on a black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062" cy="53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4AE4F" w14:textId="77777777" w:rsidR="008037D6" w:rsidRPr="00AE4C48" w:rsidRDefault="008037D6" w:rsidP="00355E60">
      <w:pPr>
        <w:pStyle w:val="BodyText"/>
        <w:spacing w:before="0"/>
        <w:ind w:left="0"/>
        <w:jc w:val="center"/>
        <w:rPr>
          <w:rFonts w:asciiTheme="minorHAnsi" w:hAnsiTheme="minorHAnsi" w:cstheme="minorHAnsi"/>
          <w:b/>
          <w:spacing w:val="-1"/>
        </w:rPr>
      </w:pPr>
    </w:p>
    <w:p w14:paraId="05D4786E" w14:textId="673726DE" w:rsidR="00651AC0" w:rsidRPr="00AE4C48" w:rsidRDefault="00651AC0" w:rsidP="00355E60">
      <w:pPr>
        <w:pStyle w:val="BodyText"/>
        <w:spacing w:before="0"/>
        <w:ind w:left="0"/>
        <w:jc w:val="center"/>
        <w:rPr>
          <w:rFonts w:asciiTheme="minorHAnsi" w:hAnsiTheme="minorHAnsi" w:cstheme="minorHAnsi"/>
          <w:b/>
          <w:spacing w:val="-1"/>
        </w:rPr>
      </w:pPr>
      <w:r w:rsidRPr="00AE4C48">
        <w:rPr>
          <w:rFonts w:asciiTheme="minorHAnsi" w:hAnsiTheme="minorHAnsi" w:cstheme="minorHAnsi"/>
          <w:b/>
          <w:spacing w:val="-1"/>
        </w:rPr>
        <w:t>Employee Benefit Plan Audits and Auditors</w:t>
      </w:r>
    </w:p>
    <w:p w14:paraId="728C1C97" w14:textId="77777777" w:rsidR="00651AC0" w:rsidRPr="00AE4C48" w:rsidRDefault="00651AC0" w:rsidP="00EC6E3A">
      <w:pPr>
        <w:pStyle w:val="BodyText"/>
        <w:spacing w:before="0"/>
        <w:ind w:left="0"/>
        <w:rPr>
          <w:rFonts w:asciiTheme="minorHAnsi" w:hAnsiTheme="minorHAnsi" w:cstheme="minorHAnsi"/>
          <w:spacing w:val="-1"/>
        </w:rPr>
      </w:pPr>
    </w:p>
    <w:p w14:paraId="21987EB9" w14:textId="4440B756" w:rsidR="00651AC0" w:rsidRPr="00AE4C48" w:rsidRDefault="00651AC0" w:rsidP="00EC6E3A">
      <w:pPr>
        <w:pStyle w:val="BodyText"/>
        <w:spacing w:before="0"/>
        <w:ind w:left="0"/>
        <w:rPr>
          <w:rFonts w:asciiTheme="minorHAnsi" w:hAnsiTheme="minorHAnsi" w:cstheme="minorHAnsi"/>
          <w:b/>
          <w:spacing w:val="-1"/>
        </w:rPr>
      </w:pPr>
      <w:r w:rsidRPr="00AE4C48">
        <w:rPr>
          <w:rFonts w:asciiTheme="minorHAnsi" w:hAnsiTheme="minorHAnsi" w:cstheme="minorHAnsi"/>
          <w:b/>
          <w:spacing w:val="-1"/>
        </w:rPr>
        <w:t>Introduction</w:t>
      </w:r>
    </w:p>
    <w:p w14:paraId="2531CFC9" w14:textId="77777777" w:rsidR="00651AC0" w:rsidRPr="00AE4C48" w:rsidRDefault="00651AC0" w:rsidP="00EC6E3A">
      <w:pPr>
        <w:pStyle w:val="BodyText"/>
        <w:spacing w:before="0"/>
        <w:ind w:left="0"/>
        <w:rPr>
          <w:rFonts w:asciiTheme="minorHAnsi" w:hAnsiTheme="minorHAnsi" w:cstheme="minorHAnsi"/>
          <w:spacing w:val="-1"/>
        </w:rPr>
      </w:pPr>
    </w:p>
    <w:p w14:paraId="3C673563" w14:textId="6B1311F3" w:rsidR="00651AC0" w:rsidRPr="00AE4C48" w:rsidRDefault="0060387F" w:rsidP="00EC6E3A">
      <w:pPr>
        <w:pStyle w:val="BodyText"/>
        <w:spacing w:before="0"/>
        <w:ind w:left="0"/>
        <w:rPr>
          <w:rFonts w:asciiTheme="minorHAnsi" w:hAnsiTheme="minorHAnsi" w:cstheme="minorHAnsi"/>
          <w:spacing w:val="-1"/>
        </w:rPr>
      </w:pPr>
      <w:r w:rsidRPr="00AE4C48">
        <w:rPr>
          <w:rFonts w:asciiTheme="minorHAnsi" w:hAnsiTheme="minorHAnsi" w:cstheme="minorHAnsi"/>
          <w:spacing w:val="-1"/>
        </w:rPr>
        <w:t xml:space="preserve">ERISApedia is pleased to </w:t>
      </w:r>
      <w:r w:rsidR="00091EBD">
        <w:rPr>
          <w:rFonts w:asciiTheme="minorHAnsi" w:hAnsiTheme="minorHAnsi" w:cstheme="minorHAnsi"/>
          <w:spacing w:val="-1"/>
        </w:rPr>
        <w:t xml:space="preserve">announce the </w:t>
      </w:r>
      <w:r w:rsidR="00AD2D6A">
        <w:rPr>
          <w:rFonts w:asciiTheme="minorHAnsi" w:hAnsiTheme="minorHAnsi" w:cstheme="minorHAnsi"/>
          <w:spacing w:val="-1"/>
        </w:rPr>
        <w:t>release</w:t>
      </w:r>
      <w:r w:rsidR="00091EBD">
        <w:rPr>
          <w:rFonts w:asciiTheme="minorHAnsi" w:hAnsiTheme="minorHAnsi" w:cstheme="minorHAnsi"/>
          <w:spacing w:val="-1"/>
        </w:rPr>
        <w:t xml:space="preserve"> of the 20</w:t>
      </w:r>
      <w:r w:rsidR="009F02CE">
        <w:rPr>
          <w:rFonts w:asciiTheme="minorHAnsi" w:hAnsiTheme="minorHAnsi" w:cstheme="minorHAnsi"/>
          <w:spacing w:val="-1"/>
        </w:rPr>
        <w:t>24</w:t>
      </w:r>
      <w:r w:rsidR="00091EBD">
        <w:rPr>
          <w:rFonts w:asciiTheme="minorHAnsi" w:hAnsiTheme="minorHAnsi" w:cstheme="minorHAnsi"/>
          <w:spacing w:val="-1"/>
        </w:rPr>
        <w:t xml:space="preserve"> edition of </w:t>
      </w:r>
      <w:r w:rsidR="00960A9D">
        <w:rPr>
          <w:rFonts w:asciiTheme="minorHAnsi" w:hAnsiTheme="minorHAnsi" w:cstheme="minorHAnsi"/>
          <w:spacing w:val="-1"/>
        </w:rPr>
        <w:t>“</w:t>
      </w:r>
      <w:r w:rsidR="004D5738" w:rsidRPr="00BE636F">
        <w:rPr>
          <w:rFonts w:asciiTheme="minorHAnsi" w:hAnsiTheme="minorHAnsi" w:cstheme="minorHAnsi"/>
          <w:i/>
          <w:iCs/>
          <w:spacing w:val="-1"/>
        </w:rPr>
        <w:t>A</w:t>
      </w:r>
      <w:r w:rsidR="004D5738">
        <w:rPr>
          <w:rFonts w:asciiTheme="minorHAnsi" w:hAnsiTheme="minorHAnsi" w:cstheme="minorHAnsi"/>
          <w:spacing w:val="-1"/>
        </w:rPr>
        <w:t xml:space="preserve"> </w:t>
      </w:r>
      <w:r w:rsidR="00651AC0" w:rsidRPr="00AE4C48">
        <w:rPr>
          <w:rFonts w:asciiTheme="minorHAnsi" w:hAnsiTheme="minorHAnsi" w:cstheme="minorHAnsi"/>
          <w:i/>
          <w:spacing w:val="-1"/>
        </w:rPr>
        <w:t xml:space="preserve">Study </w:t>
      </w:r>
      <w:r w:rsidR="000B7C61" w:rsidRPr="00AE4C48">
        <w:rPr>
          <w:rFonts w:asciiTheme="minorHAnsi" w:hAnsiTheme="minorHAnsi" w:cstheme="minorHAnsi"/>
          <w:i/>
          <w:spacing w:val="-1"/>
        </w:rPr>
        <w:t xml:space="preserve">of </w:t>
      </w:r>
      <w:r w:rsidR="00651AC0" w:rsidRPr="00AE4C48">
        <w:rPr>
          <w:rFonts w:asciiTheme="minorHAnsi" w:hAnsiTheme="minorHAnsi" w:cstheme="minorHAnsi"/>
          <w:i/>
          <w:spacing w:val="-1"/>
        </w:rPr>
        <w:t>Employee Benefit Plan Audits and Auditors</w:t>
      </w:r>
      <w:r w:rsidRPr="00AE4C48">
        <w:rPr>
          <w:rFonts w:asciiTheme="minorHAnsi" w:hAnsiTheme="minorHAnsi" w:cstheme="minorHAnsi"/>
          <w:i/>
          <w:spacing w:val="-1"/>
        </w:rPr>
        <w:t>”.</w:t>
      </w:r>
      <w:r w:rsidR="00651AC0" w:rsidRPr="00AE4C48">
        <w:rPr>
          <w:rFonts w:asciiTheme="minorHAnsi" w:hAnsiTheme="minorHAnsi" w:cstheme="minorHAnsi"/>
          <w:spacing w:val="-1"/>
        </w:rPr>
        <w:t xml:space="preserve"> </w:t>
      </w:r>
      <w:r w:rsidR="00D329BE">
        <w:rPr>
          <w:rFonts w:asciiTheme="minorHAnsi" w:hAnsiTheme="minorHAnsi" w:cstheme="minorHAnsi"/>
          <w:spacing w:val="-1"/>
        </w:rPr>
        <w:t>(See</w:t>
      </w:r>
      <w:r w:rsidR="00E34EA1">
        <w:rPr>
          <w:rFonts w:asciiTheme="minorHAnsi" w:hAnsiTheme="minorHAnsi" w:cstheme="minorHAnsi"/>
          <w:spacing w:val="-1"/>
        </w:rPr>
        <w:t xml:space="preserve"> </w:t>
      </w:r>
      <w:r w:rsidR="00D329BE">
        <w:rPr>
          <w:rFonts w:asciiTheme="minorHAnsi" w:hAnsiTheme="minorHAnsi" w:cstheme="minorHAnsi"/>
          <w:spacing w:val="-1"/>
        </w:rPr>
        <w:t xml:space="preserve">attached) </w:t>
      </w:r>
      <w:r w:rsidR="00091EBD">
        <w:rPr>
          <w:rFonts w:asciiTheme="minorHAnsi" w:hAnsiTheme="minorHAnsi" w:cstheme="minorHAnsi"/>
          <w:spacing w:val="-1"/>
        </w:rPr>
        <w:t>This</w:t>
      </w:r>
      <w:r w:rsidRPr="00AE4C48">
        <w:rPr>
          <w:rFonts w:asciiTheme="minorHAnsi" w:hAnsiTheme="minorHAnsi" w:cstheme="minorHAnsi"/>
          <w:spacing w:val="-1"/>
        </w:rPr>
        <w:t xml:space="preserve"> study was performed using the</w:t>
      </w:r>
      <w:r w:rsidRPr="00AE4C48">
        <w:rPr>
          <w:rFonts w:asciiTheme="minorHAnsi" w:hAnsiTheme="minorHAnsi" w:cstheme="minorHAnsi"/>
        </w:rPr>
        <w:t xml:space="preserve"> </w:t>
      </w:r>
      <w:r w:rsidRPr="00AE4C48">
        <w:rPr>
          <w:rFonts w:asciiTheme="minorHAnsi" w:hAnsiTheme="minorHAnsi" w:cstheme="minorHAnsi"/>
          <w:spacing w:val="-1"/>
        </w:rPr>
        <w:t>ERISApedia database of audited plan 5500 filings</w:t>
      </w:r>
      <w:r w:rsidR="00494003" w:rsidRPr="00AE4C48">
        <w:rPr>
          <w:rFonts w:asciiTheme="minorHAnsi" w:hAnsiTheme="minorHAnsi" w:cstheme="minorHAnsi"/>
          <w:spacing w:val="-1"/>
        </w:rPr>
        <w:t xml:space="preserve"> as of </w:t>
      </w:r>
      <w:r w:rsidR="009F02CE">
        <w:rPr>
          <w:rFonts w:asciiTheme="minorHAnsi" w:hAnsiTheme="minorHAnsi" w:cstheme="minorHAnsi"/>
          <w:spacing w:val="-1"/>
        </w:rPr>
        <w:t>January 8</w:t>
      </w:r>
      <w:r w:rsidR="00BD3D38">
        <w:rPr>
          <w:rFonts w:asciiTheme="minorHAnsi" w:hAnsiTheme="minorHAnsi" w:cstheme="minorHAnsi"/>
          <w:spacing w:val="-1"/>
        </w:rPr>
        <w:t>,</w:t>
      </w:r>
      <w:r w:rsidR="00074198">
        <w:rPr>
          <w:rFonts w:asciiTheme="minorHAnsi" w:hAnsiTheme="minorHAnsi" w:cstheme="minorHAnsi"/>
          <w:spacing w:val="-1"/>
        </w:rPr>
        <w:t xml:space="preserve"> 202</w:t>
      </w:r>
      <w:r w:rsidR="009F02CE">
        <w:rPr>
          <w:rFonts w:asciiTheme="minorHAnsi" w:hAnsiTheme="minorHAnsi" w:cstheme="minorHAnsi"/>
          <w:spacing w:val="-1"/>
        </w:rPr>
        <w:t>4</w:t>
      </w:r>
      <w:r w:rsidRPr="00AE4C48">
        <w:rPr>
          <w:rFonts w:asciiTheme="minorHAnsi" w:hAnsiTheme="minorHAnsi" w:cstheme="minorHAnsi"/>
          <w:spacing w:val="-1"/>
        </w:rPr>
        <w:t xml:space="preserve">. </w:t>
      </w:r>
      <w:r w:rsidR="00651AC0" w:rsidRPr="00AE4C48">
        <w:rPr>
          <w:rFonts w:asciiTheme="minorHAnsi" w:hAnsiTheme="minorHAnsi" w:cstheme="minorHAnsi"/>
          <w:spacing w:val="-1"/>
        </w:rPr>
        <w:t xml:space="preserve">We have prepared this study </w:t>
      </w:r>
      <w:r w:rsidR="00091EBD">
        <w:rPr>
          <w:rFonts w:asciiTheme="minorHAnsi" w:hAnsiTheme="minorHAnsi" w:cstheme="minorHAnsi"/>
          <w:spacing w:val="-1"/>
        </w:rPr>
        <w:t>in a manner that allows</w:t>
      </w:r>
      <w:r w:rsidR="00651AC0" w:rsidRPr="00AE4C48">
        <w:rPr>
          <w:rFonts w:asciiTheme="minorHAnsi" w:hAnsiTheme="minorHAnsi" w:cstheme="minorHAnsi"/>
          <w:spacing w:val="-1"/>
        </w:rPr>
        <w:t xml:space="preserve"> a CPA firm </w:t>
      </w:r>
      <w:r w:rsidR="00091EBD">
        <w:rPr>
          <w:rFonts w:asciiTheme="minorHAnsi" w:hAnsiTheme="minorHAnsi" w:cstheme="minorHAnsi"/>
          <w:spacing w:val="-1"/>
        </w:rPr>
        <w:t>to</w:t>
      </w:r>
      <w:r w:rsidR="00651AC0" w:rsidRPr="00AE4C48">
        <w:rPr>
          <w:rFonts w:asciiTheme="minorHAnsi" w:hAnsiTheme="minorHAnsi" w:cstheme="minorHAnsi"/>
          <w:spacing w:val="-1"/>
        </w:rPr>
        <w:t xml:space="preserve"> share the findings with its current and/or potential </w:t>
      </w:r>
      <w:r w:rsidR="00AC075D" w:rsidRPr="00AE4C48">
        <w:rPr>
          <w:rFonts w:asciiTheme="minorHAnsi" w:hAnsiTheme="minorHAnsi" w:cstheme="minorHAnsi"/>
          <w:spacing w:val="-1"/>
        </w:rPr>
        <w:t>employee benefit plan (EBP) audi</w:t>
      </w:r>
      <w:r w:rsidR="00670717" w:rsidRPr="00AE4C48">
        <w:rPr>
          <w:rFonts w:asciiTheme="minorHAnsi" w:hAnsiTheme="minorHAnsi" w:cstheme="minorHAnsi"/>
          <w:spacing w:val="-1"/>
        </w:rPr>
        <w:t>t</w:t>
      </w:r>
      <w:r w:rsidR="00AC075D" w:rsidRPr="00AE4C48">
        <w:rPr>
          <w:rFonts w:asciiTheme="minorHAnsi" w:hAnsiTheme="minorHAnsi" w:cstheme="minorHAnsi"/>
          <w:spacing w:val="-1"/>
        </w:rPr>
        <w:t xml:space="preserve"> </w:t>
      </w:r>
      <w:r w:rsidR="00651AC0" w:rsidRPr="00AE4C48">
        <w:rPr>
          <w:rFonts w:asciiTheme="minorHAnsi" w:hAnsiTheme="minorHAnsi" w:cstheme="minorHAnsi"/>
          <w:spacing w:val="-1"/>
        </w:rPr>
        <w:t xml:space="preserve">clients. Please feel free to modify the </w:t>
      </w:r>
      <w:r w:rsidR="00D329BE">
        <w:rPr>
          <w:rFonts w:asciiTheme="minorHAnsi" w:hAnsiTheme="minorHAnsi" w:cstheme="minorHAnsi"/>
          <w:spacing w:val="-1"/>
        </w:rPr>
        <w:t>attached study</w:t>
      </w:r>
      <w:r w:rsidR="00651AC0" w:rsidRPr="00AE4C48">
        <w:rPr>
          <w:rFonts w:asciiTheme="minorHAnsi" w:hAnsiTheme="minorHAnsi" w:cstheme="minorHAnsi"/>
          <w:spacing w:val="-1"/>
        </w:rPr>
        <w:t xml:space="preserve"> as you see fit and to add any information about your firm.</w:t>
      </w:r>
    </w:p>
    <w:p w14:paraId="380ADB47" w14:textId="138B1540" w:rsidR="00651AC0" w:rsidRPr="00AE4C48" w:rsidRDefault="00651AC0" w:rsidP="00EC6E3A">
      <w:pPr>
        <w:pStyle w:val="BodyText"/>
        <w:spacing w:before="0"/>
        <w:ind w:left="0"/>
        <w:rPr>
          <w:rFonts w:asciiTheme="minorHAnsi" w:hAnsiTheme="minorHAnsi" w:cstheme="minorHAnsi"/>
          <w:spacing w:val="-1"/>
        </w:rPr>
      </w:pPr>
    </w:p>
    <w:p w14:paraId="486D5A29" w14:textId="77777777" w:rsidR="00651AC0" w:rsidRPr="00AE4C48" w:rsidRDefault="00651AC0" w:rsidP="00EC6E3A">
      <w:pPr>
        <w:pStyle w:val="BodyText"/>
        <w:spacing w:before="0"/>
        <w:ind w:left="0"/>
        <w:rPr>
          <w:rFonts w:asciiTheme="minorHAnsi" w:hAnsiTheme="minorHAnsi" w:cstheme="minorHAnsi"/>
          <w:b/>
          <w:spacing w:val="-1"/>
        </w:rPr>
      </w:pPr>
      <w:r w:rsidRPr="00AE4C48">
        <w:rPr>
          <w:rFonts w:asciiTheme="minorHAnsi" w:hAnsiTheme="minorHAnsi" w:cstheme="minorHAnsi"/>
          <w:b/>
          <w:spacing w:val="-1"/>
        </w:rPr>
        <w:t>About the Study and Study Methodology</w:t>
      </w:r>
    </w:p>
    <w:p w14:paraId="3CE6154C" w14:textId="77777777" w:rsidR="00651AC0" w:rsidRPr="00AE4C48" w:rsidRDefault="00651AC0" w:rsidP="00EC6E3A">
      <w:pPr>
        <w:pStyle w:val="BodyText"/>
        <w:spacing w:before="0"/>
        <w:ind w:left="0"/>
        <w:rPr>
          <w:rFonts w:asciiTheme="minorHAnsi" w:hAnsiTheme="minorHAnsi" w:cstheme="minorHAnsi"/>
          <w:spacing w:val="-1"/>
        </w:rPr>
      </w:pPr>
    </w:p>
    <w:p w14:paraId="45275850" w14:textId="77777777" w:rsidR="006F4C1E" w:rsidRDefault="009F02CE" w:rsidP="00EC6E3A">
      <w:pPr>
        <w:pStyle w:val="BodyText"/>
        <w:spacing w:before="0"/>
        <w:ind w:left="0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The recent</w:t>
      </w:r>
      <w:r w:rsidR="00355E60" w:rsidRPr="00AE4C48">
        <w:rPr>
          <w:rFonts w:asciiTheme="minorHAnsi" w:hAnsiTheme="minorHAnsi" w:cstheme="minorHAnsi"/>
          <w:spacing w:val="-1"/>
        </w:rPr>
        <w:t xml:space="preserve"> </w:t>
      </w:r>
      <w:r w:rsidR="000F73FB" w:rsidRPr="00AE4C48">
        <w:rPr>
          <w:rFonts w:asciiTheme="minorHAnsi" w:hAnsiTheme="minorHAnsi" w:cstheme="minorHAnsi"/>
          <w:spacing w:val="-1"/>
        </w:rPr>
        <w:t xml:space="preserve">DOL </w:t>
      </w:r>
      <w:r>
        <w:rPr>
          <w:rFonts w:asciiTheme="minorHAnsi" w:hAnsiTheme="minorHAnsi" w:cstheme="minorHAnsi"/>
          <w:spacing w:val="-1"/>
        </w:rPr>
        <w:t>Audit Quality Study (November 2023)</w:t>
      </w:r>
      <w:r w:rsidR="0060387F" w:rsidRPr="00AE4C48">
        <w:rPr>
          <w:rFonts w:asciiTheme="minorHAnsi" w:hAnsiTheme="minorHAnsi" w:cstheme="minorHAnsi"/>
          <w:spacing w:val="-1"/>
        </w:rPr>
        <w:t>,</w:t>
      </w:r>
      <w:r w:rsidR="00355E60" w:rsidRPr="00AE4C48">
        <w:rPr>
          <w:rFonts w:asciiTheme="minorHAnsi" w:hAnsiTheme="minorHAnsi" w:cstheme="minorHAnsi"/>
          <w:spacing w:val="-1"/>
        </w:rPr>
        <w:t xml:space="preserve"> mentioned in the attached </w:t>
      </w:r>
      <w:r w:rsidR="000F73FB" w:rsidRPr="00AE4C48">
        <w:rPr>
          <w:rFonts w:asciiTheme="minorHAnsi" w:hAnsiTheme="minorHAnsi" w:cstheme="minorHAnsi"/>
          <w:spacing w:val="-1"/>
        </w:rPr>
        <w:t>study</w:t>
      </w:r>
      <w:r w:rsidR="0060387F" w:rsidRPr="00AE4C48">
        <w:rPr>
          <w:rFonts w:asciiTheme="minorHAnsi" w:hAnsiTheme="minorHAnsi" w:cstheme="minorHAnsi"/>
          <w:spacing w:val="-1"/>
        </w:rPr>
        <w:t>,</w:t>
      </w:r>
      <w:r w:rsidR="000F73FB" w:rsidRPr="00AE4C48">
        <w:rPr>
          <w:rFonts w:asciiTheme="minorHAnsi" w:hAnsiTheme="minorHAnsi" w:cstheme="minorHAnsi"/>
          <w:spacing w:val="26"/>
        </w:rPr>
        <w:t xml:space="preserve"> </w:t>
      </w:r>
      <w:r w:rsidR="000F73FB" w:rsidRPr="00AE4C48">
        <w:rPr>
          <w:rFonts w:asciiTheme="minorHAnsi" w:hAnsiTheme="minorHAnsi" w:cstheme="minorHAnsi"/>
          <w:spacing w:val="-1"/>
        </w:rPr>
        <w:t>found that</w:t>
      </w:r>
      <w:r>
        <w:rPr>
          <w:rFonts w:asciiTheme="minorHAnsi" w:hAnsiTheme="minorHAnsi" w:cstheme="minorHAnsi"/>
          <w:spacing w:val="-1"/>
        </w:rPr>
        <w:t xml:space="preserve"> “</w:t>
      </w:r>
      <w:r w:rsidR="000F73FB" w:rsidRPr="009F02CE">
        <w:rPr>
          <w:rFonts w:asciiTheme="minorHAnsi" w:hAnsiTheme="minorHAnsi" w:cstheme="minorHAnsi"/>
          <w:b/>
          <w:bCs/>
          <w:i/>
          <w:iCs/>
          <w:spacing w:val="-1"/>
        </w:rPr>
        <w:t xml:space="preserve">there </w:t>
      </w:r>
      <w:r w:rsidRPr="009F02CE">
        <w:rPr>
          <w:rFonts w:asciiTheme="minorHAnsi" w:hAnsiTheme="minorHAnsi" w:cstheme="minorHAnsi"/>
          <w:b/>
          <w:bCs/>
          <w:i/>
          <w:iCs/>
          <w:spacing w:val="-1"/>
        </w:rPr>
        <w:t>continues to be</w:t>
      </w:r>
      <w:r>
        <w:rPr>
          <w:rFonts w:asciiTheme="minorHAnsi" w:hAnsiTheme="minorHAnsi" w:cstheme="minorHAnsi"/>
          <w:spacing w:val="-1"/>
        </w:rPr>
        <w:t xml:space="preserve"> </w:t>
      </w:r>
      <w:r w:rsidR="000F73FB" w:rsidRPr="00AE4C48">
        <w:rPr>
          <w:rFonts w:asciiTheme="minorHAnsi" w:hAnsiTheme="minorHAnsi" w:cstheme="minorHAnsi"/>
          <w:b/>
          <w:i/>
          <w:spacing w:val="-1"/>
        </w:rPr>
        <w:t>a clear link between the number of employee benefit plan audits</w:t>
      </w:r>
      <w:r w:rsidR="000F73FB" w:rsidRPr="00AE4C48">
        <w:rPr>
          <w:rFonts w:asciiTheme="minorHAnsi" w:hAnsiTheme="minorHAnsi" w:cstheme="minorHAnsi"/>
          <w:b/>
          <w:i/>
          <w:spacing w:val="32"/>
        </w:rPr>
        <w:t xml:space="preserve"> </w:t>
      </w:r>
      <w:r w:rsidR="000F73FB" w:rsidRPr="00AE4C48">
        <w:rPr>
          <w:rFonts w:asciiTheme="minorHAnsi" w:hAnsiTheme="minorHAnsi" w:cstheme="minorHAnsi"/>
          <w:b/>
          <w:i/>
        </w:rPr>
        <w:t>a</w:t>
      </w:r>
      <w:r w:rsidR="000F73FB" w:rsidRPr="00AE4C48">
        <w:rPr>
          <w:rFonts w:asciiTheme="minorHAnsi" w:hAnsiTheme="minorHAnsi" w:cstheme="minorHAnsi"/>
          <w:b/>
          <w:i/>
          <w:spacing w:val="-1"/>
        </w:rPr>
        <w:t xml:space="preserve"> CPA</w:t>
      </w:r>
      <w:r w:rsidR="000F73FB" w:rsidRPr="00AE4C48">
        <w:rPr>
          <w:rFonts w:asciiTheme="minorHAnsi" w:hAnsiTheme="minorHAnsi" w:cstheme="minorHAnsi"/>
          <w:b/>
          <w:i/>
        </w:rPr>
        <w:t xml:space="preserve"> </w:t>
      </w:r>
      <w:r>
        <w:rPr>
          <w:rFonts w:asciiTheme="minorHAnsi" w:hAnsiTheme="minorHAnsi" w:cstheme="minorHAnsi"/>
          <w:b/>
          <w:i/>
        </w:rPr>
        <w:t xml:space="preserve">performed </w:t>
      </w:r>
      <w:r w:rsidR="000F73FB" w:rsidRPr="00AE4C48">
        <w:rPr>
          <w:rFonts w:asciiTheme="minorHAnsi" w:hAnsiTheme="minorHAnsi" w:cstheme="minorHAnsi"/>
          <w:b/>
          <w:i/>
          <w:spacing w:val="-1"/>
        </w:rPr>
        <w:t>and the quality of the audit work."</w:t>
      </w:r>
      <w:r w:rsidR="000F73FB" w:rsidRPr="00AE4C48">
        <w:rPr>
          <w:rFonts w:asciiTheme="minorHAnsi" w:hAnsiTheme="minorHAnsi" w:cstheme="minorHAnsi"/>
          <w:spacing w:val="-1"/>
        </w:rPr>
        <w:t xml:space="preserve"> </w:t>
      </w:r>
    </w:p>
    <w:p w14:paraId="248FF1AD" w14:textId="77777777" w:rsidR="006F4C1E" w:rsidRDefault="006F4C1E" w:rsidP="00EC6E3A">
      <w:pPr>
        <w:pStyle w:val="BodyText"/>
        <w:spacing w:before="0"/>
        <w:ind w:left="0"/>
        <w:rPr>
          <w:rFonts w:asciiTheme="minorHAnsi" w:hAnsiTheme="minorHAnsi" w:cstheme="minorHAnsi"/>
          <w:spacing w:val="-1"/>
        </w:rPr>
      </w:pPr>
    </w:p>
    <w:p w14:paraId="6C4A59E4" w14:textId="11145CA8" w:rsidR="006F4C1E" w:rsidRDefault="006F4C1E" w:rsidP="00EC6E3A">
      <w:pPr>
        <w:pStyle w:val="BodyText"/>
        <w:spacing w:before="0"/>
        <w:ind w:left="0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Th</w:t>
      </w:r>
      <w:r w:rsidR="00773572">
        <w:rPr>
          <w:rFonts w:asciiTheme="minorHAnsi" w:hAnsiTheme="minorHAnsi" w:cstheme="minorHAnsi"/>
          <w:spacing w:val="-1"/>
        </w:rPr>
        <w:t>e following</w:t>
      </w:r>
      <w:r>
        <w:rPr>
          <w:rFonts w:asciiTheme="minorHAnsi" w:hAnsiTheme="minorHAnsi" w:cstheme="minorHAnsi"/>
          <w:spacing w:val="-1"/>
        </w:rPr>
        <w:t xml:space="preserve"> table from the report shows the deficiency rate by number of plans audited</w:t>
      </w:r>
      <w:r w:rsidR="00BE636F">
        <w:rPr>
          <w:rFonts w:asciiTheme="minorHAnsi" w:hAnsiTheme="minorHAnsi" w:cstheme="minorHAnsi"/>
          <w:spacing w:val="-1"/>
        </w:rPr>
        <w:t xml:space="preserve"> and clearly shows the</w:t>
      </w:r>
      <w:r w:rsidR="00773572">
        <w:rPr>
          <w:rFonts w:asciiTheme="minorHAnsi" w:hAnsiTheme="minorHAnsi" w:cstheme="minorHAnsi"/>
          <w:spacing w:val="-1"/>
        </w:rPr>
        <w:t xml:space="preserve"> relationship </w:t>
      </w:r>
      <w:r w:rsidR="00773572" w:rsidRPr="00773572">
        <w:rPr>
          <w:rFonts w:asciiTheme="minorHAnsi" w:hAnsiTheme="minorHAnsi" w:cstheme="minorHAnsi"/>
          <w:spacing w:val="-1"/>
        </w:rPr>
        <w:t>between the number of plan audits and the quality of the audit work</w:t>
      </w:r>
      <w:r w:rsidR="00BE636F">
        <w:rPr>
          <w:rFonts w:asciiTheme="minorHAnsi" w:hAnsiTheme="minorHAnsi" w:cstheme="minorHAnsi"/>
          <w:spacing w:val="-1"/>
        </w:rPr>
        <w:t>.  Audit firms doing 1-2 plans had a 70% deficiency rate, while audit firms doing more tha</w:t>
      </w:r>
      <w:r w:rsidR="00074AA1">
        <w:rPr>
          <w:rFonts w:asciiTheme="minorHAnsi" w:hAnsiTheme="minorHAnsi" w:cstheme="minorHAnsi"/>
          <w:spacing w:val="-1"/>
        </w:rPr>
        <w:t>n</w:t>
      </w:r>
      <w:r w:rsidR="00BE636F">
        <w:rPr>
          <w:rFonts w:asciiTheme="minorHAnsi" w:hAnsiTheme="minorHAnsi" w:cstheme="minorHAnsi"/>
          <w:spacing w:val="-1"/>
        </w:rPr>
        <w:t xml:space="preserve"> 100 plans had deficiency rates of 19.2% for simple plans and 5.9% for complex plans</w:t>
      </w:r>
      <w:r w:rsidR="00A10699">
        <w:rPr>
          <w:rFonts w:asciiTheme="minorHAnsi" w:hAnsiTheme="minorHAnsi" w:cstheme="minorHAnsi"/>
          <w:spacing w:val="-1"/>
        </w:rPr>
        <w:t>.</w:t>
      </w:r>
    </w:p>
    <w:p w14:paraId="08873593" w14:textId="77777777" w:rsidR="006F4C1E" w:rsidRDefault="006F4C1E" w:rsidP="00EC6E3A">
      <w:pPr>
        <w:pStyle w:val="BodyText"/>
        <w:spacing w:before="0"/>
        <w:ind w:left="0"/>
        <w:rPr>
          <w:rFonts w:asciiTheme="minorHAnsi" w:hAnsiTheme="minorHAnsi" w:cstheme="minorHAnsi"/>
          <w:spacing w:val="-1"/>
        </w:rPr>
      </w:pPr>
    </w:p>
    <w:p w14:paraId="1434A694" w14:textId="63AA8249" w:rsidR="006F4C1E" w:rsidRDefault="00BE636F" w:rsidP="00EC6E3A">
      <w:pPr>
        <w:pStyle w:val="BodyText"/>
        <w:spacing w:before="0"/>
        <w:ind w:left="0"/>
        <w:rPr>
          <w:rFonts w:asciiTheme="minorHAnsi" w:hAnsiTheme="minorHAnsi" w:cstheme="minorHAnsi"/>
          <w:spacing w:val="-1"/>
        </w:rPr>
      </w:pPr>
      <w:r w:rsidRPr="00BE636F">
        <w:rPr>
          <w:rFonts w:asciiTheme="minorHAnsi" w:hAnsiTheme="minorHAnsi" w:cstheme="minorHAnsi"/>
          <w:noProof/>
          <w:spacing w:val="-1"/>
        </w:rPr>
        <w:drawing>
          <wp:inline distT="0" distB="0" distL="0" distR="0" wp14:anchorId="1F5522C8" wp14:editId="4613719F">
            <wp:extent cx="5943600" cy="2517140"/>
            <wp:effectExtent l="0" t="0" r="0" b="0"/>
            <wp:docPr id="555466871" name="Picture 1" descr="A table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466871" name="Picture 1" descr="A table with numbers and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C8C04" w14:textId="77777777" w:rsidR="00773572" w:rsidRDefault="00773572" w:rsidP="00EC6E3A">
      <w:pPr>
        <w:pStyle w:val="BodyText"/>
        <w:spacing w:before="0"/>
        <w:ind w:left="0"/>
        <w:rPr>
          <w:rFonts w:asciiTheme="minorHAnsi" w:hAnsiTheme="minorHAnsi" w:cstheme="minorHAnsi"/>
          <w:spacing w:val="-1"/>
        </w:rPr>
      </w:pPr>
    </w:p>
    <w:p w14:paraId="3E22801F" w14:textId="1973F735" w:rsidR="006F4C1E" w:rsidRDefault="00BE636F" w:rsidP="00EC6E3A">
      <w:pPr>
        <w:pStyle w:val="BodyText"/>
        <w:spacing w:before="0"/>
        <w:ind w:left="0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lastRenderedPageBreak/>
        <w:t xml:space="preserve">Plan administrators should understand the importance of </w:t>
      </w:r>
      <w:r w:rsidR="00D13DBC">
        <w:rPr>
          <w:rFonts w:asciiTheme="minorHAnsi" w:hAnsiTheme="minorHAnsi" w:cstheme="minorHAnsi"/>
          <w:spacing w:val="-1"/>
        </w:rPr>
        <w:t xml:space="preserve">hiring competent CPAs to perform their audit work.  </w:t>
      </w:r>
      <w:r w:rsidR="00D13DBC">
        <w:rPr>
          <w:rFonts w:asciiTheme="minorHAnsi" w:hAnsiTheme="minorHAnsi" w:cstheme="minorHAnsi"/>
        </w:rPr>
        <w:t>Our 5500 database can help with this exercise.  We have developed</w:t>
      </w:r>
      <w:r w:rsidR="00D13DBC" w:rsidRPr="00AE4C48">
        <w:rPr>
          <w:rFonts w:asciiTheme="minorHAnsi" w:hAnsiTheme="minorHAnsi" w:cstheme="minorHAnsi"/>
        </w:rPr>
        <w:t xml:space="preserve"> extensive metadata that allows unique search capability such as searching for plans that are audited by a firm that does less than X number of audits.</w:t>
      </w:r>
    </w:p>
    <w:p w14:paraId="4A35A19E" w14:textId="77777777" w:rsidR="006F4C1E" w:rsidRDefault="006F4C1E" w:rsidP="00EC6E3A">
      <w:pPr>
        <w:pStyle w:val="BodyText"/>
        <w:spacing w:before="0"/>
        <w:ind w:left="0"/>
        <w:rPr>
          <w:rFonts w:asciiTheme="minorHAnsi" w:hAnsiTheme="minorHAnsi" w:cstheme="minorHAnsi"/>
          <w:spacing w:val="-1"/>
        </w:rPr>
      </w:pPr>
    </w:p>
    <w:p w14:paraId="717DBD8E" w14:textId="697E2509" w:rsidR="006F4C1E" w:rsidRDefault="000F73FB" w:rsidP="00EC6E3A">
      <w:pPr>
        <w:pStyle w:val="BodyText"/>
        <w:spacing w:before="0"/>
        <w:ind w:left="0"/>
        <w:rPr>
          <w:rFonts w:asciiTheme="minorHAnsi" w:hAnsiTheme="minorHAnsi" w:cstheme="minorHAnsi"/>
          <w:spacing w:val="-1"/>
        </w:rPr>
      </w:pPr>
      <w:r w:rsidRPr="00AE4C48">
        <w:rPr>
          <w:rFonts w:asciiTheme="minorHAnsi" w:hAnsiTheme="minorHAnsi" w:cstheme="minorHAnsi"/>
          <w:spacing w:val="-1"/>
        </w:rPr>
        <w:t xml:space="preserve">While </w:t>
      </w:r>
      <w:r w:rsidR="0016168D" w:rsidRPr="00AE4C48">
        <w:rPr>
          <w:rFonts w:asciiTheme="minorHAnsi" w:hAnsiTheme="minorHAnsi" w:cstheme="minorHAnsi"/>
          <w:spacing w:val="-1"/>
        </w:rPr>
        <w:t>approximately</w:t>
      </w:r>
      <w:r w:rsidRPr="00AE4C48">
        <w:rPr>
          <w:rFonts w:asciiTheme="minorHAnsi" w:hAnsiTheme="minorHAnsi" w:cstheme="minorHAnsi"/>
          <w:spacing w:val="-1"/>
        </w:rPr>
        <w:t xml:space="preserve"> </w:t>
      </w:r>
      <w:r w:rsidR="00BD3D38">
        <w:rPr>
          <w:rFonts w:asciiTheme="minorHAnsi" w:hAnsiTheme="minorHAnsi" w:cstheme="minorHAnsi"/>
          <w:spacing w:val="-1"/>
        </w:rPr>
        <w:t>6</w:t>
      </w:r>
      <w:r w:rsidR="006F4C1E">
        <w:rPr>
          <w:rFonts w:asciiTheme="minorHAnsi" w:hAnsiTheme="minorHAnsi" w:cstheme="minorHAnsi"/>
          <w:spacing w:val="-1"/>
        </w:rPr>
        <w:t>7</w:t>
      </w:r>
      <w:r w:rsidR="00BD3D38">
        <w:rPr>
          <w:rFonts w:asciiTheme="minorHAnsi" w:hAnsiTheme="minorHAnsi" w:cstheme="minorHAnsi"/>
          <w:spacing w:val="-1"/>
        </w:rPr>
        <w:t>,000</w:t>
      </w:r>
      <w:r w:rsidR="008A4BA1">
        <w:rPr>
          <w:rFonts w:asciiTheme="minorHAnsi" w:hAnsiTheme="minorHAnsi" w:cstheme="minorHAnsi"/>
          <w:spacing w:val="-1"/>
        </w:rPr>
        <w:t xml:space="preserve"> (or about 6</w:t>
      </w:r>
      <w:r w:rsidR="00762C86">
        <w:rPr>
          <w:rFonts w:asciiTheme="minorHAnsi" w:hAnsiTheme="minorHAnsi" w:cstheme="minorHAnsi"/>
          <w:spacing w:val="-1"/>
        </w:rPr>
        <w:t>8</w:t>
      </w:r>
      <w:r w:rsidR="008A4BA1">
        <w:rPr>
          <w:rFonts w:asciiTheme="minorHAnsi" w:hAnsiTheme="minorHAnsi" w:cstheme="minorHAnsi"/>
          <w:spacing w:val="-1"/>
        </w:rPr>
        <w:t>%)</w:t>
      </w:r>
      <w:r w:rsidRPr="00AE4C48">
        <w:rPr>
          <w:rFonts w:asciiTheme="minorHAnsi" w:hAnsiTheme="minorHAnsi" w:cstheme="minorHAnsi"/>
          <w:spacing w:val="-1"/>
        </w:rPr>
        <w:t xml:space="preserve"> of all EBP</w:t>
      </w:r>
      <w:r w:rsidRPr="00AE4C48">
        <w:rPr>
          <w:rFonts w:asciiTheme="minorHAnsi" w:hAnsiTheme="minorHAnsi" w:cstheme="minorHAnsi"/>
          <w:spacing w:val="-2"/>
        </w:rPr>
        <w:t xml:space="preserve"> </w:t>
      </w:r>
      <w:r w:rsidRPr="00AE4C48">
        <w:rPr>
          <w:rFonts w:asciiTheme="minorHAnsi" w:hAnsiTheme="minorHAnsi" w:cstheme="minorHAnsi"/>
          <w:spacing w:val="-1"/>
        </w:rPr>
        <w:t>audits are being done by the</w:t>
      </w:r>
      <w:r w:rsidRPr="00AE4C48">
        <w:rPr>
          <w:rFonts w:asciiTheme="minorHAnsi" w:hAnsiTheme="minorHAnsi" w:cstheme="minorHAnsi"/>
        </w:rPr>
        <w:t xml:space="preserve"> </w:t>
      </w:r>
      <w:r w:rsidRPr="00AE4C48">
        <w:rPr>
          <w:rFonts w:asciiTheme="minorHAnsi" w:hAnsiTheme="minorHAnsi" w:cstheme="minorHAnsi"/>
          <w:spacing w:val="-1"/>
        </w:rPr>
        <w:t>firms</w:t>
      </w:r>
      <w:r w:rsidRPr="00AE4C48">
        <w:rPr>
          <w:rFonts w:asciiTheme="minorHAnsi" w:hAnsiTheme="minorHAnsi" w:cstheme="minorHAnsi"/>
        </w:rPr>
        <w:t xml:space="preserve"> </w:t>
      </w:r>
      <w:r w:rsidRPr="00AE4C48">
        <w:rPr>
          <w:rFonts w:asciiTheme="minorHAnsi" w:hAnsiTheme="minorHAnsi" w:cstheme="minorHAnsi"/>
          <w:spacing w:val="-1"/>
        </w:rPr>
        <w:t>that</w:t>
      </w:r>
      <w:r w:rsidRPr="00AE4C48">
        <w:rPr>
          <w:rFonts w:asciiTheme="minorHAnsi" w:hAnsiTheme="minorHAnsi" w:cstheme="minorHAnsi"/>
        </w:rPr>
        <w:t xml:space="preserve"> </w:t>
      </w:r>
      <w:r w:rsidRPr="00AE4C48">
        <w:rPr>
          <w:rFonts w:asciiTheme="minorHAnsi" w:hAnsiTheme="minorHAnsi" w:cstheme="minorHAnsi"/>
          <w:spacing w:val="-1"/>
        </w:rPr>
        <w:t>do</w:t>
      </w:r>
      <w:r w:rsidRPr="00AE4C48">
        <w:rPr>
          <w:rFonts w:asciiTheme="minorHAnsi" w:hAnsiTheme="minorHAnsi" w:cstheme="minorHAnsi"/>
        </w:rPr>
        <w:t xml:space="preserve"> </w:t>
      </w:r>
      <w:r w:rsidRPr="00AE4C48">
        <w:rPr>
          <w:rFonts w:asciiTheme="minorHAnsi" w:hAnsiTheme="minorHAnsi" w:cstheme="minorHAnsi"/>
          <w:spacing w:val="-1"/>
        </w:rPr>
        <w:t>5</w:t>
      </w:r>
      <w:r w:rsidR="00074198">
        <w:rPr>
          <w:rFonts w:asciiTheme="minorHAnsi" w:hAnsiTheme="minorHAnsi" w:cstheme="minorHAnsi"/>
          <w:spacing w:val="-1"/>
        </w:rPr>
        <w:t>0</w:t>
      </w:r>
      <w:r w:rsidRPr="00AE4C48">
        <w:rPr>
          <w:rFonts w:asciiTheme="minorHAnsi" w:hAnsiTheme="minorHAnsi" w:cstheme="minorHAnsi"/>
        </w:rPr>
        <w:t xml:space="preserve"> </w:t>
      </w:r>
      <w:r w:rsidRPr="00AE4C48">
        <w:rPr>
          <w:rFonts w:asciiTheme="minorHAnsi" w:hAnsiTheme="minorHAnsi" w:cstheme="minorHAnsi"/>
          <w:spacing w:val="-1"/>
        </w:rPr>
        <w:t>or</w:t>
      </w:r>
      <w:r w:rsidRPr="00AE4C48">
        <w:rPr>
          <w:rFonts w:asciiTheme="minorHAnsi" w:hAnsiTheme="minorHAnsi" w:cstheme="minorHAnsi"/>
        </w:rPr>
        <w:t xml:space="preserve"> </w:t>
      </w:r>
      <w:r w:rsidRPr="00AE4C48">
        <w:rPr>
          <w:rFonts w:asciiTheme="minorHAnsi" w:hAnsiTheme="minorHAnsi" w:cstheme="minorHAnsi"/>
          <w:spacing w:val="-1"/>
        </w:rPr>
        <w:t>more</w:t>
      </w:r>
      <w:r w:rsidRPr="00AE4C48">
        <w:rPr>
          <w:rFonts w:asciiTheme="minorHAnsi" w:hAnsiTheme="minorHAnsi" w:cstheme="minorHAnsi"/>
          <w:spacing w:val="-2"/>
        </w:rPr>
        <w:t xml:space="preserve"> </w:t>
      </w:r>
      <w:r w:rsidRPr="00AE4C48">
        <w:rPr>
          <w:rFonts w:asciiTheme="minorHAnsi" w:hAnsiTheme="minorHAnsi" w:cstheme="minorHAnsi"/>
          <w:spacing w:val="-1"/>
        </w:rPr>
        <w:t>plan</w:t>
      </w:r>
      <w:r w:rsidRPr="00AE4C48">
        <w:rPr>
          <w:rFonts w:asciiTheme="minorHAnsi" w:hAnsiTheme="minorHAnsi" w:cstheme="minorHAnsi"/>
          <w:spacing w:val="32"/>
        </w:rPr>
        <w:t xml:space="preserve"> </w:t>
      </w:r>
      <w:r w:rsidRPr="00AE4C48">
        <w:rPr>
          <w:rFonts w:asciiTheme="minorHAnsi" w:hAnsiTheme="minorHAnsi" w:cstheme="minorHAnsi"/>
          <w:spacing w:val="-1"/>
        </w:rPr>
        <w:t xml:space="preserve">audits, there are </w:t>
      </w:r>
      <w:r w:rsidR="00074198">
        <w:rPr>
          <w:rFonts w:asciiTheme="minorHAnsi" w:hAnsiTheme="minorHAnsi" w:cstheme="minorHAnsi"/>
          <w:spacing w:val="-1"/>
        </w:rPr>
        <w:t>about</w:t>
      </w:r>
      <w:r w:rsidRPr="00AE4C48">
        <w:rPr>
          <w:rFonts w:asciiTheme="minorHAnsi" w:hAnsiTheme="minorHAnsi" w:cstheme="minorHAnsi"/>
          <w:spacing w:val="-1"/>
        </w:rPr>
        <w:t xml:space="preserve"> </w:t>
      </w:r>
      <w:r w:rsidR="006F4C1E">
        <w:rPr>
          <w:rFonts w:asciiTheme="minorHAnsi" w:hAnsiTheme="minorHAnsi" w:cstheme="minorHAnsi"/>
          <w:spacing w:val="-1"/>
        </w:rPr>
        <w:t>5</w:t>
      </w:r>
      <w:r w:rsidR="00313846">
        <w:rPr>
          <w:rFonts w:asciiTheme="minorHAnsi" w:hAnsiTheme="minorHAnsi" w:cstheme="minorHAnsi"/>
          <w:spacing w:val="-1"/>
        </w:rPr>
        <w:t>,</w:t>
      </w:r>
      <w:r w:rsidR="006F4C1E">
        <w:rPr>
          <w:rFonts w:asciiTheme="minorHAnsi" w:hAnsiTheme="minorHAnsi" w:cstheme="minorHAnsi"/>
          <w:spacing w:val="-1"/>
        </w:rPr>
        <w:t>743</w:t>
      </w:r>
      <w:r w:rsidRPr="00AE4C48">
        <w:rPr>
          <w:rFonts w:asciiTheme="minorHAnsi" w:hAnsiTheme="minorHAnsi" w:cstheme="minorHAnsi"/>
          <w:spacing w:val="-1"/>
        </w:rPr>
        <w:t xml:space="preserve"> plans</w:t>
      </w:r>
      <w:r w:rsidR="006F4C1E">
        <w:rPr>
          <w:rFonts w:asciiTheme="minorHAnsi" w:hAnsiTheme="minorHAnsi" w:cstheme="minorHAnsi"/>
          <w:spacing w:val="-1"/>
        </w:rPr>
        <w:t xml:space="preserve"> (or about 7%)</w:t>
      </w:r>
      <w:r w:rsidRPr="00AE4C48">
        <w:rPr>
          <w:rFonts w:asciiTheme="minorHAnsi" w:hAnsiTheme="minorHAnsi" w:cstheme="minorHAnsi"/>
          <w:spacing w:val="-1"/>
        </w:rPr>
        <w:t xml:space="preserve"> currently being audited by</w:t>
      </w:r>
      <w:r w:rsidRPr="00AE4C48">
        <w:rPr>
          <w:rFonts w:asciiTheme="minorHAnsi" w:hAnsiTheme="minorHAnsi" w:cstheme="minorHAnsi"/>
        </w:rPr>
        <w:t xml:space="preserve"> </w:t>
      </w:r>
      <w:r w:rsidRPr="00AE4C48">
        <w:rPr>
          <w:rFonts w:asciiTheme="minorHAnsi" w:hAnsiTheme="minorHAnsi" w:cstheme="minorHAnsi"/>
          <w:spacing w:val="-1"/>
        </w:rPr>
        <w:t>firms that do five or less EBP</w:t>
      </w:r>
      <w:r w:rsidRPr="00AE4C48">
        <w:rPr>
          <w:rFonts w:asciiTheme="minorHAnsi" w:hAnsiTheme="minorHAnsi" w:cstheme="minorHAnsi"/>
          <w:spacing w:val="30"/>
        </w:rPr>
        <w:t xml:space="preserve"> </w:t>
      </w:r>
      <w:r w:rsidRPr="00AE4C48">
        <w:rPr>
          <w:rFonts w:asciiTheme="minorHAnsi" w:hAnsiTheme="minorHAnsi" w:cstheme="minorHAnsi"/>
          <w:spacing w:val="-1"/>
        </w:rPr>
        <w:t>audits.</w:t>
      </w:r>
      <w:r w:rsidR="008A4BA1">
        <w:rPr>
          <w:rFonts w:asciiTheme="minorHAnsi" w:hAnsiTheme="minorHAnsi" w:cstheme="minorHAnsi"/>
          <w:spacing w:val="-1"/>
        </w:rPr>
        <w:t xml:space="preserve"> </w:t>
      </w:r>
    </w:p>
    <w:p w14:paraId="41F3AE8E" w14:textId="77777777" w:rsidR="009A695C" w:rsidRDefault="009A695C" w:rsidP="00EC6E3A">
      <w:pPr>
        <w:pStyle w:val="BodyText"/>
        <w:spacing w:before="0"/>
        <w:ind w:left="0"/>
        <w:rPr>
          <w:rFonts w:asciiTheme="minorHAnsi" w:hAnsiTheme="minorHAnsi" w:cstheme="minorHAnsi"/>
          <w:spacing w:val="-1"/>
        </w:rPr>
      </w:pPr>
    </w:p>
    <w:p w14:paraId="76814D12" w14:textId="275FAEC0" w:rsidR="008A4BA1" w:rsidRDefault="008A4BA1" w:rsidP="00EC6E3A">
      <w:pPr>
        <w:pStyle w:val="BodyText"/>
        <w:spacing w:before="0"/>
        <w:ind w:left="0"/>
        <w:rPr>
          <w:rFonts w:asciiTheme="minorHAnsi" w:hAnsiTheme="minorHAnsi" w:cstheme="minorHAnsi"/>
          <w:spacing w:val="-1"/>
        </w:rPr>
      </w:pPr>
    </w:p>
    <w:p w14:paraId="25C80B8D" w14:textId="33CB898F" w:rsidR="008A4BA1" w:rsidRDefault="00762C86" w:rsidP="008A4BA1">
      <w:pPr>
        <w:pStyle w:val="BodyText"/>
        <w:spacing w:before="0"/>
        <w:ind w:left="0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2B54189" wp14:editId="07B66753">
            <wp:extent cx="4752975" cy="3095625"/>
            <wp:effectExtent l="0" t="0" r="9525" b="9525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280837E3-6522-4B35-A7B1-797D859F82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799050B" w14:textId="77777777" w:rsidR="006F4C1E" w:rsidRDefault="006F4C1E" w:rsidP="008A4BA1">
      <w:pPr>
        <w:pStyle w:val="BodyText"/>
        <w:spacing w:before="0"/>
        <w:ind w:left="0"/>
        <w:jc w:val="center"/>
        <w:rPr>
          <w:rFonts w:asciiTheme="minorHAnsi" w:hAnsiTheme="minorHAnsi" w:cstheme="minorHAnsi"/>
        </w:rPr>
      </w:pPr>
    </w:p>
    <w:p w14:paraId="05DD99A7" w14:textId="7A3F0256" w:rsidR="00D13DBC" w:rsidRDefault="006F4C1E" w:rsidP="00EC6E3A">
      <w:pPr>
        <w:rPr>
          <w:rFonts w:eastAsia="Calibri" w:cstheme="minorHAnsi"/>
          <w:bCs/>
          <w:sz w:val="26"/>
          <w:szCs w:val="26"/>
        </w:rPr>
      </w:pPr>
      <w:r>
        <w:rPr>
          <w:rFonts w:eastAsia="Calibri" w:cstheme="minorHAnsi"/>
          <w:bCs/>
          <w:sz w:val="26"/>
          <w:szCs w:val="26"/>
        </w:rPr>
        <w:t xml:space="preserve">Our </w:t>
      </w:r>
      <w:r w:rsidR="00BD3D38">
        <w:rPr>
          <w:rFonts w:eastAsia="Calibri" w:cstheme="minorHAnsi"/>
          <w:bCs/>
          <w:sz w:val="26"/>
          <w:szCs w:val="26"/>
        </w:rPr>
        <w:t>study found</w:t>
      </w:r>
      <w:r>
        <w:rPr>
          <w:rFonts w:eastAsia="Calibri" w:cstheme="minorHAnsi"/>
          <w:bCs/>
          <w:sz w:val="26"/>
          <w:szCs w:val="26"/>
        </w:rPr>
        <w:t xml:space="preserve"> that there continues to be</w:t>
      </w:r>
      <w:r w:rsidR="00BD3D38">
        <w:rPr>
          <w:rFonts w:eastAsia="Calibri" w:cstheme="minorHAnsi"/>
          <w:bCs/>
          <w:sz w:val="26"/>
          <w:szCs w:val="26"/>
        </w:rPr>
        <w:t xml:space="preserve"> consolidation in plan </w:t>
      </w:r>
      <w:r w:rsidR="009A695C">
        <w:rPr>
          <w:rFonts w:eastAsia="Calibri" w:cstheme="minorHAnsi"/>
          <w:bCs/>
          <w:sz w:val="26"/>
          <w:szCs w:val="26"/>
        </w:rPr>
        <w:t>auditors</w:t>
      </w:r>
      <w:r w:rsidR="00BD3D38">
        <w:rPr>
          <w:rFonts w:eastAsia="Calibri" w:cstheme="minorHAnsi"/>
          <w:bCs/>
          <w:sz w:val="26"/>
          <w:szCs w:val="26"/>
        </w:rPr>
        <w:t xml:space="preserve">. </w:t>
      </w:r>
      <w:r w:rsidR="00D13DBC">
        <w:rPr>
          <w:rFonts w:eastAsia="Calibri" w:cstheme="minorHAnsi"/>
          <w:bCs/>
          <w:sz w:val="26"/>
          <w:szCs w:val="26"/>
        </w:rPr>
        <w:t xml:space="preserve">Since our study in 2020, there has been a 45% reduction in the number of audit firms doing plan audits.  In </w:t>
      </w:r>
      <w:r w:rsidR="009A695C">
        <w:rPr>
          <w:rFonts w:eastAsia="Calibri" w:cstheme="minorHAnsi"/>
          <w:bCs/>
          <w:sz w:val="26"/>
          <w:szCs w:val="26"/>
        </w:rPr>
        <w:t xml:space="preserve">the </w:t>
      </w:r>
      <w:r w:rsidR="00D13DBC">
        <w:rPr>
          <w:rFonts w:eastAsia="Calibri" w:cstheme="minorHAnsi"/>
          <w:bCs/>
          <w:sz w:val="26"/>
          <w:szCs w:val="26"/>
        </w:rPr>
        <w:t>2020 study, there were 8</w:t>
      </w:r>
      <w:r w:rsidR="00313846">
        <w:rPr>
          <w:rFonts w:eastAsia="Calibri" w:cstheme="minorHAnsi"/>
          <w:bCs/>
          <w:sz w:val="26"/>
          <w:szCs w:val="26"/>
        </w:rPr>
        <w:t>,</w:t>
      </w:r>
      <w:r w:rsidR="00D13DBC">
        <w:rPr>
          <w:rFonts w:eastAsia="Calibri" w:cstheme="minorHAnsi"/>
          <w:bCs/>
          <w:sz w:val="26"/>
          <w:szCs w:val="26"/>
        </w:rPr>
        <w:t xml:space="preserve">635 CPA firms doing plan audits while this years’ study </w:t>
      </w:r>
      <w:r w:rsidR="00313846">
        <w:rPr>
          <w:rFonts w:eastAsia="Calibri" w:cstheme="minorHAnsi"/>
          <w:bCs/>
          <w:sz w:val="26"/>
          <w:szCs w:val="26"/>
        </w:rPr>
        <w:t>included a total of</w:t>
      </w:r>
      <w:r w:rsidR="00D13DBC">
        <w:rPr>
          <w:rFonts w:eastAsia="Calibri" w:cstheme="minorHAnsi"/>
          <w:bCs/>
          <w:sz w:val="26"/>
          <w:szCs w:val="26"/>
        </w:rPr>
        <w:t xml:space="preserve"> 4</w:t>
      </w:r>
      <w:r w:rsidR="00313846">
        <w:rPr>
          <w:rFonts w:eastAsia="Calibri" w:cstheme="minorHAnsi"/>
          <w:bCs/>
          <w:sz w:val="26"/>
          <w:szCs w:val="26"/>
        </w:rPr>
        <w:t>,</w:t>
      </w:r>
      <w:r w:rsidR="00D13DBC">
        <w:rPr>
          <w:rFonts w:eastAsia="Calibri" w:cstheme="minorHAnsi"/>
          <w:bCs/>
          <w:sz w:val="26"/>
          <w:szCs w:val="26"/>
        </w:rPr>
        <w:t xml:space="preserve">711 firms.  Firms doing 50 or more audits grew 7% in this same period, while there was a 62% reduction in firms doing just one </w:t>
      </w:r>
      <w:r w:rsidR="009A695C">
        <w:rPr>
          <w:rFonts w:eastAsia="Calibri" w:cstheme="minorHAnsi"/>
          <w:bCs/>
          <w:sz w:val="26"/>
          <w:szCs w:val="26"/>
        </w:rPr>
        <w:t xml:space="preserve">plan </w:t>
      </w:r>
      <w:r w:rsidR="00D13DBC">
        <w:rPr>
          <w:rFonts w:eastAsia="Calibri" w:cstheme="minorHAnsi"/>
          <w:bCs/>
          <w:sz w:val="26"/>
          <w:szCs w:val="26"/>
        </w:rPr>
        <w:t>audit, and a 41% reduction in firms doing 2-5</w:t>
      </w:r>
      <w:r w:rsidR="009A695C">
        <w:rPr>
          <w:rFonts w:eastAsia="Calibri" w:cstheme="minorHAnsi"/>
          <w:bCs/>
          <w:sz w:val="26"/>
          <w:szCs w:val="26"/>
        </w:rPr>
        <w:t xml:space="preserve"> plan audits.</w:t>
      </w:r>
    </w:p>
    <w:p w14:paraId="6AC004D9" w14:textId="77777777" w:rsidR="00D13DBC" w:rsidRDefault="00D13DBC" w:rsidP="00EC6E3A">
      <w:pPr>
        <w:rPr>
          <w:rFonts w:eastAsia="Calibri" w:cstheme="minorHAnsi"/>
          <w:bCs/>
          <w:sz w:val="26"/>
          <w:szCs w:val="26"/>
        </w:rPr>
      </w:pPr>
    </w:p>
    <w:p w14:paraId="066D49CD" w14:textId="57EBF01A" w:rsidR="009A695C" w:rsidRDefault="00D13DBC" w:rsidP="00EC6E3A">
      <w:pPr>
        <w:rPr>
          <w:rFonts w:eastAsia="Calibri" w:cstheme="minorHAnsi"/>
          <w:bCs/>
          <w:sz w:val="26"/>
          <w:szCs w:val="26"/>
        </w:rPr>
      </w:pPr>
      <w:r>
        <w:rPr>
          <w:rFonts w:eastAsia="Calibri" w:cstheme="minorHAnsi"/>
          <w:bCs/>
          <w:sz w:val="26"/>
          <w:szCs w:val="26"/>
        </w:rPr>
        <w:t>Th</w:t>
      </w:r>
      <w:r w:rsidR="00BD3D38">
        <w:rPr>
          <w:rFonts w:eastAsia="Calibri" w:cstheme="minorHAnsi"/>
          <w:bCs/>
          <w:sz w:val="26"/>
          <w:szCs w:val="26"/>
        </w:rPr>
        <w:t xml:space="preserve">e DOL has </w:t>
      </w:r>
      <w:r w:rsidR="0037359B">
        <w:rPr>
          <w:rFonts w:eastAsia="Calibri" w:cstheme="minorHAnsi"/>
          <w:bCs/>
          <w:sz w:val="26"/>
          <w:szCs w:val="26"/>
        </w:rPr>
        <w:t xml:space="preserve">implemented new </w:t>
      </w:r>
      <w:r w:rsidR="00BD3D38">
        <w:rPr>
          <w:rFonts w:eastAsia="Calibri" w:cstheme="minorHAnsi"/>
          <w:bCs/>
          <w:sz w:val="26"/>
          <w:szCs w:val="26"/>
        </w:rPr>
        <w:t>regulations that w</w:t>
      </w:r>
      <w:r w:rsidR="0037359B">
        <w:rPr>
          <w:rFonts w:eastAsia="Calibri" w:cstheme="minorHAnsi"/>
          <w:bCs/>
          <w:sz w:val="26"/>
          <w:szCs w:val="26"/>
        </w:rPr>
        <w:t xml:space="preserve">ill </w:t>
      </w:r>
      <w:r w:rsidR="00BD3D38">
        <w:rPr>
          <w:rFonts w:eastAsia="Calibri" w:cstheme="minorHAnsi"/>
          <w:bCs/>
          <w:sz w:val="26"/>
          <w:szCs w:val="26"/>
        </w:rPr>
        <w:t xml:space="preserve">affect the number of plan audits </w:t>
      </w:r>
      <w:r w:rsidR="00313846">
        <w:rPr>
          <w:rFonts w:eastAsia="Calibri" w:cstheme="minorHAnsi"/>
          <w:bCs/>
          <w:sz w:val="26"/>
          <w:szCs w:val="26"/>
        </w:rPr>
        <w:t xml:space="preserve">performed </w:t>
      </w:r>
      <w:r w:rsidR="0037359B">
        <w:rPr>
          <w:rFonts w:eastAsia="Calibri" w:cstheme="minorHAnsi"/>
          <w:bCs/>
          <w:sz w:val="26"/>
          <w:szCs w:val="26"/>
        </w:rPr>
        <w:t xml:space="preserve">starting </w:t>
      </w:r>
      <w:r w:rsidR="00E34EA1">
        <w:rPr>
          <w:rFonts w:eastAsia="Calibri" w:cstheme="minorHAnsi"/>
          <w:bCs/>
          <w:sz w:val="26"/>
          <w:szCs w:val="26"/>
        </w:rPr>
        <w:t>in 2024</w:t>
      </w:r>
      <w:r w:rsidR="0037359B">
        <w:rPr>
          <w:rFonts w:eastAsia="Calibri" w:cstheme="minorHAnsi"/>
          <w:bCs/>
          <w:sz w:val="26"/>
          <w:szCs w:val="26"/>
        </w:rPr>
        <w:t>.</w:t>
      </w:r>
      <w:r w:rsidR="00BD3D38">
        <w:rPr>
          <w:rFonts w:eastAsia="Calibri" w:cstheme="minorHAnsi"/>
          <w:bCs/>
          <w:sz w:val="26"/>
          <w:szCs w:val="26"/>
        </w:rPr>
        <w:t xml:space="preserve"> </w:t>
      </w:r>
      <w:r w:rsidR="0037359B">
        <w:rPr>
          <w:rFonts w:eastAsia="Calibri" w:cstheme="minorHAnsi"/>
          <w:bCs/>
          <w:sz w:val="26"/>
          <w:szCs w:val="26"/>
        </w:rPr>
        <w:t>D</w:t>
      </w:r>
      <w:r w:rsidR="00BD3D38">
        <w:rPr>
          <w:rFonts w:eastAsia="Calibri" w:cstheme="minorHAnsi"/>
          <w:bCs/>
          <w:sz w:val="26"/>
          <w:szCs w:val="26"/>
        </w:rPr>
        <w:t>efined contribution plans, including 401(k) plans and 403(b) plans, w</w:t>
      </w:r>
      <w:r w:rsidR="0037359B">
        <w:rPr>
          <w:rFonts w:eastAsia="Calibri" w:cstheme="minorHAnsi"/>
          <w:bCs/>
          <w:sz w:val="26"/>
          <w:szCs w:val="26"/>
        </w:rPr>
        <w:t xml:space="preserve">ill </w:t>
      </w:r>
      <w:r w:rsidR="00BD3D38">
        <w:rPr>
          <w:rFonts w:eastAsia="Calibri" w:cstheme="minorHAnsi"/>
          <w:bCs/>
          <w:sz w:val="26"/>
          <w:szCs w:val="26"/>
        </w:rPr>
        <w:t xml:space="preserve">determine whether they file as a large plan and </w:t>
      </w:r>
      <w:r w:rsidR="009B4D10">
        <w:rPr>
          <w:rFonts w:eastAsia="Calibri" w:cstheme="minorHAnsi"/>
          <w:bCs/>
          <w:sz w:val="26"/>
          <w:szCs w:val="26"/>
        </w:rPr>
        <w:t>include</w:t>
      </w:r>
      <w:r w:rsidR="00BD3D38">
        <w:rPr>
          <w:rFonts w:eastAsia="Calibri" w:cstheme="minorHAnsi"/>
          <w:bCs/>
          <w:sz w:val="26"/>
          <w:szCs w:val="26"/>
        </w:rPr>
        <w:t xml:space="preserve"> an audit report based on the number of participants </w:t>
      </w:r>
      <w:r w:rsidR="00BD3D38" w:rsidRPr="00BD3D38">
        <w:rPr>
          <w:rFonts w:eastAsia="Calibri" w:cstheme="minorHAnsi"/>
          <w:b/>
          <w:i/>
          <w:iCs/>
          <w:sz w:val="26"/>
          <w:szCs w:val="26"/>
        </w:rPr>
        <w:t>with account balances</w:t>
      </w:r>
      <w:r w:rsidR="00BD3D38">
        <w:rPr>
          <w:rFonts w:eastAsia="Calibri" w:cstheme="minorHAnsi"/>
          <w:bCs/>
          <w:sz w:val="26"/>
          <w:szCs w:val="26"/>
        </w:rPr>
        <w:t xml:space="preserve"> as of the beginning of the plan year. </w:t>
      </w:r>
    </w:p>
    <w:p w14:paraId="1E6F81BC" w14:textId="77777777" w:rsidR="009A695C" w:rsidRDefault="009A695C" w:rsidP="00EC6E3A">
      <w:pPr>
        <w:rPr>
          <w:rFonts w:eastAsia="Calibri" w:cstheme="minorHAnsi"/>
          <w:bCs/>
          <w:sz w:val="26"/>
          <w:szCs w:val="26"/>
        </w:rPr>
      </w:pPr>
    </w:p>
    <w:p w14:paraId="1DFA8234" w14:textId="726893E1" w:rsidR="009B4D10" w:rsidRDefault="0037359B" w:rsidP="00EC6E3A">
      <w:pPr>
        <w:rPr>
          <w:rFonts w:eastAsia="Calibri" w:cstheme="minorHAnsi"/>
          <w:b/>
          <w:sz w:val="26"/>
          <w:szCs w:val="26"/>
        </w:rPr>
      </w:pPr>
      <w:r>
        <w:rPr>
          <w:rFonts w:eastAsia="Calibri" w:cstheme="minorHAnsi"/>
          <w:bCs/>
          <w:sz w:val="26"/>
          <w:szCs w:val="26"/>
        </w:rPr>
        <w:t>Previously</w:t>
      </w:r>
      <w:r w:rsidR="00BD3D38">
        <w:rPr>
          <w:rFonts w:eastAsia="Calibri" w:cstheme="minorHAnsi"/>
          <w:bCs/>
          <w:sz w:val="26"/>
          <w:szCs w:val="26"/>
        </w:rPr>
        <w:t xml:space="preserve"> the audit requirement include</w:t>
      </w:r>
      <w:r>
        <w:rPr>
          <w:rFonts w:eastAsia="Calibri" w:cstheme="minorHAnsi"/>
          <w:bCs/>
          <w:sz w:val="26"/>
          <w:szCs w:val="26"/>
        </w:rPr>
        <w:t>d</w:t>
      </w:r>
      <w:r w:rsidR="00BD3D38">
        <w:rPr>
          <w:rFonts w:eastAsia="Calibri" w:cstheme="minorHAnsi"/>
          <w:bCs/>
          <w:sz w:val="26"/>
          <w:szCs w:val="26"/>
        </w:rPr>
        <w:t xml:space="preserve"> the total number of </w:t>
      </w:r>
      <w:r w:rsidR="00BD3D38" w:rsidRPr="0037359B">
        <w:rPr>
          <w:rFonts w:eastAsia="Calibri" w:cstheme="minorHAnsi"/>
          <w:b/>
          <w:i/>
          <w:iCs/>
          <w:sz w:val="26"/>
          <w:szCs w:val="26"/>
        </w:rPr>
        <w:t>eligible</w:t>
      </w:r>
      <w:r w:rsidR="00BD3D38">
        <w:rPr>
          <w:rFonts w:eastAsia="Calibri" w:cstheme="minorHAnsi"/>
          <w:bCs/>
          <w:sz w:val="26"/>
          <w:szCs w:val="26"/>
        </w:rPr>
        <w:t xml:space="preserve"> participants at </w:t>
      </w:r>
      <w:r w:rsidR="00BD3D38">
        <w:rPr>
          <w:rFonts w:eastAsia="Calibri" w:cstheme="minorHAnsi"/>
          <w:bCs/>
          <w:sz w:val="26"/>
          <w:szCs w:val="26"/>
        </w:rPr>
        <w:lastRenderedPageBreak/>
        <w:t xml:space="preserve">the beginning of the plan year, even if the participant </w:t>
      </w:r>
      <w:r>
        <w:rPr>
          <w:rFonts w:eastAsia="Calibri" w:cstheme="minorHAnsi"/>
          <w:bCs/>
          <w:sz w:val="26"/>
          <w:szCs w:val="26"/>
        </w:rPr>
        <w:t>was</w:t>
      </w:r>
      <w:r w:rsidR="00BD3D38">
        <w:rPr>
          <w:rFonts w:eastAsia="Calibri" w:cstheme="minorHAnsi"/>
          <w:bCs/>
          <w:sz w:val="26"/>
          <w:szCs w:val="26"/>
        </w:rPr>
        <w:t xml:space="preserve"> not making contributions, receiving employer contributions, or maintaining an account in the plan.</w:t>
      </w:r>
      <w:r w:rsidR="009A695C">
        <w:rPr>
          <w:rFonts w:eastAsia="Calibri" w:cstheme="minorHAnsi"/>
          <w:bCs/>
          <w:sz w:val="26"/>
          <w:szCs w:val="26"/>
        </w:rPr>
        <w:t xml:space="preserve">  </w:t>
      </w:r>
      <w:r>
        <w:rPr>
          <w:rFonts w:eastAsia="Calibri" w:cstheme="minorHAnsi"/>
          <w:bCs/>
          <w:sz w:val="26"/>
          <w:szCs w:val="26"/>
        </w:rPr>
        <w:t>We expect a 10-12% decrease in the number of audits this year</w:t>
      </w:r>
      <w:r w:rsidR="009A695C">
        <w:rPr>
          <w:rFonts w:eastAsia="Calibri" w:cstheme="minorHAnsi"/>
          <w:bCs/>
          <w:sz w:val="26"/>
          <w:szCs w:val="26"/>
        </w:rPr>
        <w:t xml:space="preserve"> as a result</w:t>
      </w:r>
      <w:r>
        <w:rPr>
          <w:rFonts w:eastAsia="Calibri" w:cstheme="minorHAnsi"/>
          <w:bCs/>
          <w:sz w:val="26"/>
          <w:szCs w:val="26"/>
        </w:rPr>
        <w:t>.</w:t>
      </w:r>
      <w:r w:rsidR="009A695C">
        <w:rPr>
          <w:rFonts w:eastAsia="Calibri" w:cstheme="minorHAnsi"/>
          <w:bCs/>
          <w:sz w:val="26"/>
          <w:szCs w:val="26"/>
        </w:rPr>
        <w:t xml:space="preserve">  We still don’t fully know what impact the new Long Term Part Time rules will have but we expect it to increase the number of audits as participation increases.</w:t>
      </w:r>
    </w:p>
    <w:p w14:paraId="5E9A1B06" w14:textId="77777777" w:rsidR="0037359B" w:rsidRDefault="0037359B" w:rsidP="00EC6E3A">
      <w:pPr>
        <w:rPr>
          <w:rFonts w:eastAsia="Calibri" w:cstheme="minorHAnsi"/>
          <w:b/>
          <w:sz w:val="26"/>
          <w:szCs w:val="26"/>
        </w:rPr>
      </w:pPr>
    </w:p>
    <w:p w14:paraId="639F9B61" w14:textId="4564FA6E" w:rsidR="00651AC0" w:rsidRPr="00AE4C48" w:rsidRDefault="000F73FB" w:rsidP="00EC6E3A">
      <w:pPr>
        <w:rPr>
          <w:rFonts w:eastAsia="Calibri" w:cstheme="minorHAnsi"/>
          <w:b/>
          <w:sz w:val="26"/>
          <w:szCs w:val="26"/>
        </w:rPr>
      </w:pPr>
      <w:r w:rsidRPr="00AE4C48">
        <w:rPr>
          <w:rFonts w:eastAsia="Calibri" w:cstheme="minorHAnsi"/>
          <w:b/>
          <w:sz w:val="26"/>
          <w:szCs w:val="26"/>
        </w:rPr>
        <w:t>How ERISA</w:t>
      </w:r>
      <w:r w:rsidR="00976798">
        <w:rPr>
          <w:rFonts w:eastAsia="Calibri" w:cstheme="minorHAnsi"/>
          <w:b/>
          <w:sz w:val="26"/>
          <w:szCs w:val="26"/>
        </w:rPr>
        <w:t>p</w:t>
      </w:r>
      <w:r w:rsidRPr="00AE4C48">
        <w:rPr>
          <w:rFonts w:eastAsia="Calibri" w:cstheme="minorHAnsi"/>
          <w:b/>
          <w:sz w:val="26"/>
          <w:szCs w:val="26"/>
        </w:rPr>
        <w:t>edia Can Help</w:t>
      </w:r>
    </w:p>
    <w:p w14:paraId="3B7DBC63" w14:textId="77777777" w:rsidR="00651AC0" w:rsidRPr="00AE4C48" w:rsidRDefault="00651AC0" w:rsidP="00EC6E3A">
      <w:pPr>
        <w:rPr>
          <w:rFonts w:eastAsia="Calibri" w:cstheme="minorHAnsi"/>
          <w:sz w:val="26"/>
          <w:szCs w:val="26"/>
        </w:rPr>
      </w:pPr>
    </w:p>
    <w:p w14:paraId="2184FF70" w14:textId="3A62C6DA" w:rsidR="00074198" w:rsidRDefault="00B81951" w:rsidP="00EC6E3A">
      <w:pPr>
        <w:pStyle w:val="BodyText"/>
        <w:spacing w:before="0"/>
        <w:ind w:left="0"/>
        <w:rPr>
          <w:rFonts w:asciiTheme="minorHAnsi" w:hAnsiTheme="minorHAnsi" w:cstheme="minorHAnsi"/>
          <w:spacing w:val="-1"/>
        </w:rPr>
      </w:pPr>
      <w:r w:rsidRPr="00AE4C48">
        <w:rPr>
          <w:rFonts w:asciiTheme="minorHAnsi" w:hAnsiTheme="minorHAnsi" w:cstheme="minorHAnsi"/>
          <w:spacing w:val="-1"/>
        </w:rPr>
        <w:t xml:space="preserve">As the chart below indicates, </w:t>
      </w:r>
      <w:r w:rsidR="00091EBD">
        <w:rPr>
          <w:rFonts w:asciiTheme="minorHAnsi" w:hAnsiTheme="minorHAnsi" w:cstheme="minorHAnsi"/>
          <w:spacing w:val="-1"/>
        </w:rPr>
        <w:t>plan sponsors</w:t>
      </w:r>
      <w:r w:rsidR="00912A4D" w:rsidRPr="00AE4C48">
        <w:rPr>
          <w:rFonts w:asciiTheme="minorHAnsi" w:hAnsiTheme="minorHAnsi" w:cstheme="minorHAnsi"/>
          <w:spacing w:val="-1"/>
        </w:rPr>
        <w:t xml:space="preserve"> change</w:t>
      </w:r>
      <w:r w:rsidR="00091EBD">
        <w:rPr>
          <w:rFonts w:asciiTheme="minorHAnsi" w:hAnsiTheme="minorHAnsi" w:cstheme="minorHAnsi"/>
          <w:spacing w:val="-1"/>
        </w:rPr>
        <w:t xml:space="preserve"> audit </w:t>
      </w:r>
      <w:r w:rsidR="00912A4D" w:rsidRPr="00AE4C48">
        <w:rPr>
          <w:rFonts w:asciiTheme="minorHAnsi" w:hAnsiTheme="minorHAnsi" w:cstheme="minorHAnsi"/>
          <w:spacing w:val="-1"/>
        </w:rPr>
        <w:t>firms frequently</w:t>
      </w:r>
      <w:r w:rsidR="00BC4AE7" w:rsidRPr="00AE4C48">
        <w:rPr>
          <w:rFonts w:asciiTheme="minorHAnsi" w:hAnsiTheme="minorHAnsi" w:cstheme="minorHAnsi"/>
          <w:spacing w:val="-1"/>
        </w:rPr>
        <w:t xml:space="preserve">. </w:t>
      </w:r>
      <w:r w:rsidR="00762C86">
        <w:rPr>
          <w:rFonts w:asciiTheme="minorHAnsi" w:hAnsiTheme="minorHAnsi" w:cstheme="minorHAnsi"/>
          <w:spacing w:val="-1"/>
        </w:rPr>
        <w:t xml:space="preserve">(In the </w:t>
      </w:r>
      <w:r w:rsidR="00C33641">
        <w:rPr>
          <w:rFonts w:asciiTheme="minorHAnsi" w:hAnsiTheme="minorHAnsi" w:cstheme="minorHAnsi"/>
          <w:spacing w:val="-1"/>
        </w:rPr>
        <w:t>last 9</w:t>
      </w:r>
      <w:r w:rsidR="00762C86">
        <w:rPr>
          <w:rFonts w:asciiTheme="minorHAnsi" w:hAnsiTheme="minorHAnsi" w:cstheme="minorHAnsi"/>
          <w:spacing w:val="-1"/>
        </w:rPr>
        <w:t xml:space="preserve"> years, an average of 3</w:t>
      </w:r>
      <w:r w:rsidR="003F3DE2">
        <w:rPr>
          <w:rFonts w:asciiTheme="minorHAnsi" w:hAnsiTheme="minorHAnsi" w:cstheme="minorHAnsi"/>
          <w:spacing w:val="-1"/>
        </w:rPr>
        <w:t>,</w:t>
      </w:r>
      <w:r w:rsidR="00C33641">
        <w:rPr>
          <w:rFonts w:asciiTheme="minorHAnsi" w:hAnsiTheme="minorHAnsi" w:cstheme="minorHAnsi"/>
          <w:spacing w:val="-1"/>
        </w:rPr>
        <w:t>831</w:t>
      </w:r>
      <w:r w:rsidR="00762C86">
        <w:rPr>
          <w:rFonts w:asciiTheme="minorHAnsi" w:hAnsiTheme="minorHAnsi" w:cstheme="minorHAnsi"/>
          <w:spacing w:val="-1"/>
        </w:rPr>
        <w:t xml:space="preserve"> plans changed auditors </w:t>
      </w:r>
      <w:r w:rsidR="000E03C7">
        <w:rPr>
          <w:rFonts w:asciiTheme="minorHAnsi" w:hAnsiTheme="minorHAnsi" w:cstheme="minorHAnsi"/>
          <w:spacing w:val="-1"/>
        </w:rPr>
        <w:t>each year</w:t>
      </w:r>
      <w:r w:rsidR="00762C86">
        <w:rPr>
          <w:rFonts w:asciiTheme="minorHAnsi" w:hAnsiTheme="minorHAnsi" w:cstheme="minorHAnsi"/>
          <w:spacing w:val="-1"/>
        </w:rPr>
        <w:t xml:space="preserve">.) </w:t>
      </w:r>
      <w:r w:rsidR="00BC4AE7" w:rsidRPr="00AE4C48">
        <w:rPr>
          <w:rFonts w:asciiTheme="minorHAnsi" w:hAnsiTheme="minorHAnsi" w:cstheme="minorHAnsi"/>
          <w:spacing w:val="-1"/>
        </w:rPr>
        <w:t xml:space="preserve"> </w:t>
      </w:r>
      <w:r w:rsidR="00091EBD">
        <w:rPr>
          <w:rFonts w:asciiTheme="minorHAnsi" w:hAnsiTheme="minorHAnsi" w:cstheme="minorHAnsi"/>
          <w:spacing w:val="-1"/>
        </w:rPr>
        <w:t xml:space="preserve">This means that an audit firm must constantly prospect for new clients to maintain a suitable sized audit practice. </w:t>
      </w:r>
    </w:p>
    <w:p w14:paraId="45C58F2B" w14:textId="77777777" w:rsidR="004773E6" w:rsidRDefault="004773E6" w:rsidP="00EC6E3A">
      <w:pPr>
        <w:pStyle w:val="BodyText"/>
        <w:spacing w:before="0"/>
        <w:ind w:left="0"/>
        <w:rPr>
          <w:rFonts w:asciiTheme="minorHAnsi" w:hAnsiTheme="minorHAnsi" w:cstheme="minorHAnsi"/>
          <w:spacing w:val="-1"/>
        </w:rPr>
      </w:pPr>
    </w:p>
    <w:p w14:paraId="6FEDE2BD" w14:textId="5C871707" w:rsidR="009B4D10" w:rsidRDefault="009B4D10" w:rsidP="009B4D10">
      <w:pPr>
        <w:pStyle w:val="BodyText"/>
        <w:spacing w:before="0"/>
        <w:ind w:left="720" w:firstLine="720"/>
        <w:rPr>
          <w:rFonts w:asciiTheme="minorHAnsi" w:hAnsiTheme="minorHAnsi" w:cstheme="minorHAnsi"/>
          <w:spacing w:val="-1"/>
          <w:sz w:val="18"/>
          <w:szCs w:val="18"/>
        </w:rPr>
      </w:pPr>
    </w:p>
    <w:p w14:paraId="3EB3FC6E" w14:textId="115BEA3A" w:rsidR="00C33641" w:rsidRDefault="00C33641" w:rsidP="009A695C">
      <w:pPr>
        <w:pStyle w:val="BodyText"/>
        <w:spacing w:before="0"/>
        <w:ind w:left="0" w:firstLine="720"/>
        <w:rPr>
          <w:rFonts w:asciiTheme="minorHAnsi" w:hAnsiTheme="minorHAnsi" w:cstheme="minorHAnsi"/>
          <w:spacing w:val="-1"/>
          <w:sz w:val="18"/>
          <w:szCs w:val="18"/>
        </w:rPr>
      </w:pPr>
      <w:r>
        <w:rPr>
          <w:noProof/>
        </w:rPr>
        <w:drawing>
          <wp:inline distT="0" distB="0" distL="0" distR="0" wp14:anchorId="0E356161" wp14:editId="237BADC4">
            <wp:extent cx="5381625" cy="3419475"/>
            <wp:effectExtent l="0" t="0" r="9525" b="9525"/>
            <wp:docPr id="65909470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58ACFB6-BFCE-E423-C704-160D571CB9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EB639C4" w14:textId="77777777" w:rsidR="00C33641" w:rsidRDefault="00C33641" w:rsidP="009B4D10">
      <w:pPr>
        <w:pStyle w:val="BodyText"/>
        <w:spacing w:before="0"/>
        <w:ind w:left="720" w:firstLine="720"/>
        <w:rPr>
          <w:rFonts w:asciiTheme="minorHAnsi" w:hAnsiTheme="minorHAnsi" w:cstheme="minorHAnsi"/>
          <w:spacing w:val="-1"/>
          <w:sz w:val="18"/>
          <w:szCs w:val="18"/>
        </w:rPr>
      </w:pPr>
    </w:p>
    <w:p w14:paraId="45989180" w14:textId="786C267E" w:rsidR="009B4D10" w:rsidRPr="00762C86" w:rsidRDefault="00C33641" w:rsidP="009B4D10">
      <w:pPr>
        <w:pStyle w:val="BodyText"/>
        <w:spacing w:before="0"/>
        <w:ind w:left="0"/>
        <w:rPr>
          <w:rFonts w:asciiTheme="minorHAnsi" w:hAnsiTheme="minorHAnsi" w:cstheme="minorHAnsi"/>
          <w:spacing w:val="-1"/>
          <w:sz w:val="14"/>
          <w:szCs w:val="14"/>
        </w:rPr>
      </w:pPr>
      <w:r>
        <w:rPr>
          <w:rFonts w:asciiTheme="minorHAnsi" w:hAnsiTheme="minorHAnsi" w:cstheme="minorHAnsi"/>
          <w:spacing w:val="-1"/>
          <w:sz w:val="14"/>
          <w:szCs w:val="14"/>
        </w:rPr>
        <w:t xml:space="preserve">                                                    </w:t>
      </w:r>
      <w:r w:rsidR="009B4D10" w:rsidRPr="00762C86">
        <w:rPr>
          <w:rFonts w:asciiTheme="minorHAnsi" w:hAnsiTheme="minorHAnsi" w:cstheme="minorHAnsi"/>
          <w:spacing w:val="-1"/>
          <w:sz w:val="14"/>
          <w:szCs w:val="14"/>
        </w:rPr>
        <w:t xml:space="preserve"> The 202</w:t>
      </w:r>
      <w:r>
        <w:rPr>
          <w:rFonts w:asciiTheme="minorHAnsi" w:hAnsiTheme="minorHAnsi" w:cstheme="minorHAnsi"/>
          <w:spacing w:val="-1"/>
          <w:sz w:val="14"/>
          <w:szCs w:val="14"/>
        </w:rPr>
        <w:t>2</w:t>
      </w:r>
      <w:r w:rsidR="009B4D10" w:rsidRPr="00762C86">
        <w:rPr>
          <w:rFonts w:asciiTheme="minorHAnsi" w:hAnsiTheme="minorHAnsi" w:cstheme="minorHAnsi"/>
          <w:spacing w:val="-1"/>
          <w:sz w:val="14"/>
          <w:szCs w:val="14"/>
        </w:rPr>
        <w:t xml:space="preserve"> filings were not complete as of January </w:t>
      </w:r>
      <w:r>
        <w:rPr>
          <w:rFonts w:asciiTheme="minorHAnsi" w:hAnsiTheme="minorHAnsi" w:cstheme="minorHAnsi"/>
          <w:spacing w:val="-1"/>
          <w:sz w:val="14"/>
          <w:szCs w:val="14"/>
        </w:rPr>
        <w:t>2024</w:t>
      </w:r>
      <w:r w:rsidR="009B4D10" w:rsidRPr="00762C86">
        <w:rPr>
          <w:rFonts w:asciiTheme="minorHAnsi" w:hAnsiTheme="minorHAnsi" w:cstheme="minorHAnsi"/>
          <w:spacing w:val="-1"/>
          <w:sz w:val="14"/>
          <w:szCs w:val="14"/>
        </w:rPr>
        <w:t xml:space="preserve"> </w:t>
      </w:r>
      <w:r>
        <w:rPr>
          <w:rFonts w:asciiTheme="minorHAnsi" w:hAnsiTheme="minorHAnsi" w:cstheme="minorHAnsi"/>
          <w:spacing w:val="-1"/>
          <w:sz w:val="14"/>
          <w:szCs w:val="14"/>
        </w:rPr>
        <w:t>,</w:t>
      </w:r>
      <w:r w:rsidR="009B4D10" w:rsidRPr="00762C86">
        <w:rPr>
          <w:rFonts w:asciiTheme="minorHAnsi" w:hAnsiTheme="minorHAnsi" w:cstheme="minorHAnsi"/>
          <w:spacing w:val="-1"/>
          <w:sz w:val="14"/>
          <w:szCs w:val="14"/>
        </w:rPr>
        <w:t>so the number of changes for that year may be underreported.</w:t>
      </w:r>
    </w:p>
    <w:p w14:paraId="613690C9" w14:textId="0912B112" w:rsidR="00091EBD" w:rsidRDefault="00091EBD" w:rsidP="00EC6E3A">
      <w:pPr>
        <w:pStyle w:val="BodyText"/>
        <w:spacing w:before="0"/>
        <w:ind w:left="0"/>
        <w:rPr>
          <w:rFonts w:asciiTheme="minorHAnsi" w:hAnsiTheme="minorHAnsi" w:cstheme="minorHAnsi"/>
          <w:spacing w:val="-1"/>
        </w:rPr>
      </w:pPr>
    </w:p>
    <w:p w14:paraId="72F599CF" w14:textId="77777777" w:rsidR="009A695C" w:rsidRDefault="009A695C" w:rsidP="000E03C7">
      <w:pPr>
        <w:pStyle w:val="BodyText"/>
        <w:spacing w:before="0"/>
        <w:ind w:left="0"/>
        <w:rPr>
          <w:rFonts w:asciiTheme="minorHAnsi" w:hAnsiTheme="minorHAnsi" w:cstheme="minorHAnsi"/>
          <w:spacing w:val="-1"/>
        </w:rPr>
      </w:pPr>
    </w:p>
    <w:p w14:paraId="587397BD" w14:textId="58F99FA9" w:rsidR="000E03C7" w:rsidRPr="00AE4C48" w:rsidRDefault="009B4D10" w:rsidP="000E03C7">
      <w:pPr>
        <w:pStyle w:val="BodyText"/>
        <w:spacing w:before="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T</w:t>
      </w:r>
      <w:r w:rsidR="00651AC0" w:rsidRPr="00AE4C48">
        <w:rPr>
          <w:rFonts w:asciiTheme="minorHAnsi" w:hAnsiTheme="minorHAnsi" w:cstheme="minorHAnsi"/>
          <w:spacing w:val="-1"/>
        </w:rPr>
        <w:t xml:space="preserve">he </w:t>
      </w:r>
      <w:r w:rsidR="00651AC0" w:rsidRPr="00AE4C48">
        <w:rPr>
          <w:rFonts w:asciiTheme="minorHAnsi" w:hAnsiTheme="minorHAnsi" w:cstheme="minorHAnsi"/>
          <w:b/>
          <w:spacing w:val="-1"/>
        </w:rPr>
        <w:t>CPA Plan Audit Prospecting ReSource</w:t>
      </w:r>
      <w:r w:rsidR="00651AC0" w:rsidRPr="00AE4C48">
        <w:rPr>
          <w:rFonts w:asciiTheme="minorHAnsi" w:hAnsiTheme="minorHAnsi" w:cstheme="minorHAnsi"/>
          <w:spacing w:val="-1"/>
        </w:rPr>
        <w:t xml:space="preserve"> by ERISApedia allows</w:t>
      </w:r>
      <w:r w:rsidR="00651AC0" w:rsidRPr="00AE4C48">
        <w:rPr>
          <w:rFonts w:asciiTheme="minorHAnsi" w:hAnsiTheme="minorHAnsi" w:cstheme="minorHAnsi"/>
        </w:rPr>
        <w:t xml:space="preserve"> </w:t>
      </w:r>
      <w:r w:rsidR="00EB7F6D" w:rsidRPr="00AE4C48">
        <w:rPr>
          <w:rFonts w:asciiTheme="minorHAnsi" w:hAnsiTheme="minorHAnsi" w:cstheme="minorHAnsi"/>
        </w:rPr>
        <w:t>users</w:t>
      </w:r>
      <w:r w:rsidR="00651AC0" w:rsidRPr="00AE4C48">
        <w:rPr>
          <w:rFonts w:asciiTheme="minorHAnsi" w:hAnsiTheme="minorHAnsi" w:cstheme="minorHAnsi"/>
        </w:rPr>
        <w:t xml:space="preserve"> to </w:t>
      </w:r>
      <w:r w:rsidR="00651AC0" w:rsidRPr="00AE4C48">
        <w:rPr>
          <w:rFonts w:asciiTheme="minorHAnsi" w:hAnsiTheme="minorHAnsi" w:cstheme="minorHAnsi"/>
          <w:spacing w:val="-1"/>
        </w:rPr>
        <w:t>quickly</w:t>
      </w:r>
      <w:r w:rsidR="00651AC0" w:rsidRPr="00AE4C48">
        <w:rPr>
          <w:rFonts w:asciiTheme="minorHAnsi" w:hAnsiTheme="minorHAnsi" w:cstheme="minorHAnsi"/>
          <w:spacing w:val="-2"/>
        </w:rPr>
        <w:t xml:space="preserve"> </w:t>
      </w:r>
      <w:r w:rsidR="00651AC0" w:rsidRPr="00AE4C48">
        <w:rPr>
          <w:rFonts w:asciiTheme="minorHAnsi" w:hAnsiTheme="minorHAnsi" w:cstheme="minorHAnsi"/>
        </w:rPr>
        <w:t xml:space="preserve">and </w:t>
      </w:r>
      <w:r w:rsidR="00651AC0" w:rsidRPr="00AE4C48">
        <w:rPr>
          <w:rFonts w:asciiTheme="minorHAnsi" w:hAnsiTheme="minorHAnsi" w:cstheme="minorHAnsi"/>
          <w:spacing w:val="-1"/>
        </w:rPr>
        <w:t>easily</w:t>
      </w:r>
      <w:r w:rsidR="004D5738">
        <w:rPr>
          <w:rFonts w:asciiTheme="minorHAnsi" w:hAnsiTheme="minorHAnsi" w:cstheme="minorHAnsi"/>
          <w:spacing w:val="-1"/>
        </w:rPr>
        <w:t xml:space="preserve"> </w:t>
      </w:r>
      <w:r w:rsidR="00651AC0" w:rsidRPr="00AE4C48">
        <w:rPr>
          <w:rFonts w:asciiTheme="minorHAnsi" w:hAnsiTheme="minorHAnsi" w:cstheme="minorHAnsi"/>
          <w:spacing w:val="-1"/>
        </w:rPr>
        <w:t xml:space="preserve">identify </w:t>
      </w:r>
      <w:r w:rsidR="000E03C7">
        <w:rPr>
          <w:rFonts w:asciiTheme="minorHAnsi" w:hAnsiTheme="minorHAnsi" w:cstheme="minorHAnsi"/>
          <w:spacing w:val="-1"/>
        </w:rPr>
        <w:t>plan details</w:t>
      </w:r>
      <w:r w:rsidR="00651AC0" w:rsidRPr="00AE4C48">
        <w:rPr>
          <w:rFonts w:asciiTheme="minorHAnsi" w:hAnsiTheme="minorHAnsi" w:cstheme="minorHAnsi"/>
          <w:spacing w:val="-1"/>
        </w:rPr>
        <w:t xml:space="preserve">, </w:t>
      </w:r>
      <w:r w:rsidR="000E343A">
        <w:rPr>
          <w:rFonts w:asciiTheme="minorHAnsi" w:hAnsiTheme="minorHAnsi" w:cstheme="minorHAnsi"/>
          <w:spacing w:val="-1"/>
        </w:rPr>
        <w:t xml:space="preserve">have </w:t>
      </w:r>
      <w:r w:rsidR="000E03C7">
        <w:rPr>
          <w:rFonts w:asciiTheme="minorHAnsi" w:hAnsiTheme="minorHAnsi" w:cstheme="minorHAnsi"/>
          <w:spacing w:val="-1"/>
        </w:rPr>
        <w:t>instant access to audit reports, and</w:t>
      </w:r>
      <w:r w:rsidR="000E343A">
        <w:rPr>
          <w:rFonts w:asciiTheme="minorHAnsi" w:hAnsiTheme="minorHAnsi" w:cstheme="minorHAnsi"/>
          <w:spacing w:val="-1"/>
        </w:rPr>
        <w:t xml:space="preserve"> gain</w:t>
      </w:r>
      <w:r w:rsidR="00651AC0" w:rsidRPr="00AE4C48">
        <w:rPr>
          <w:rFonts w:asciiTheme="minorHAnsi" w:hAnsiTheme="minorHAnsi" w:cstheme="minorHAnsi"/>
          <w:spacing w:val="-1"/>
        </w:rPr>
        <w:t xml:space="preserve"> information</w:t>
      </w:r>
      <w:r w:rsidR="00651AC0" w:rsidRPr="00AE4C48">
        <w:rPr>
          <w:rFonts w:asciiTheme="minorHAnsi" w:hAnsiTheme="minorHAnsi" w:cstheme="minorHAnsi"/>
          <w:spacing w:val="2"/>
        </w:rPr>
        <w:t xml:space="preserve"> </w:t>
      </w:r>
      <w:r w:rsidR="00651AC0" w:rsidRPr="00AE4C48">
        <w:rPr>
          <w:rFonts w:asciiTheme="minorHAnsi" w:hAnsiTheme="minorHAnsi" w:cstheme="minorHAnsi"/>
          <w:spacing w:val="-1"/>
        </w:rPr>
        <w:t>about the audit firms currently</w:t>
      </w:r>
      <w:r w:rsidR="00651AC0" w:rsidRPr="00AE4C48">
        <w:rPr>
          <w:rFonts w:asciiTheme="minorHAnsi" w:hAnsiTheme="minorHAnsi" w:cstheme="minorHAnsi"/>
          <w:spacing w:val="26"/>
        </w:rPr>
        <w:t xml:space="preserve"> </w:t>
      </w:r>
      <w:r w:rsidR="00651AC0" w:rsidRPr="00AE4C48">
        <w:rPr>
          <w:rFonts w:asciiTheme="minorHAnsi" w:hAnsiTheme="minorHAnsi" w:cstheme="minorHAnsi"/>
          <w:spacing w:val="-1"/>
        </w:rPr>
        <w:t>doing EBP audits.</w:t>
      </w:r>
      <w:r w:rsidR="00EB7F6D" w:rsidRPr="00AE4C48">
        <w:rPr>
          <w:rFonts w:asciiTheme="minorHAnsi" w:hAnsiTheme="minorHAnsi" w:cstheme="minorHAnsi"/>
        </w:rPr>
        <w:t xml:space="preserve"> </w:t>
      </w:r>
      <w:r w:rsidR="000E03C7" w:rsidRPr="00AE4C48">
        <w:rPr>
          <w:rFonts w:asciiTheme="minorHAnsi" w:hAnsiTheme="minorHAnsi" w:cstheme="minorHAnsi"/>
          <w:spacing w:val="-1"/>
        </w:rPr>
        <w:t xml:space="preserve">Users can </w:t>
      </w:r>
      <w:r w:rsidR="000E03C7">
        <w:rPr>
          <w:rFonts w:asciiTheme="minorHAnsi" w:hAnsiTheme="minorHAnsi" w:cstheme="minorHAnsi"/>
          <w:spacing w:val="-1"/>
        </w:rPr>
        <w:t xml:space="preserve">also </w:t>
      </w:r>
      <w:r w:rsidR="000E03C7" w:rsidRPr="00AE4C48">
        <w:rPr>
          <w:rFonts w:asciiTheme="minorHAnsi" w:hAnsiTheme="minorHAnsi" w:cstheme="minorHAnsi"/>
          <w:spacing w:val="-1"/>
        </w:rPr>
        <w:t>search geographically by plan characteristics and demographics, as well as by audit</w:t>
      </w:r>
      <w:r w:rsidR="000E03C7" w:rsidRPr="00AE4C48">
        <w:rPr>
          <w:rFonts w:asciiTheme="minorHAnsi" w:hAnsiTheme="minorHAnsi" w:cstheme="minorHAnsi"/>
          <w:spacing w:val="24"/>
        </w:rPr>
        <w:t xml:space="preserve"> </w:t>
      </w:r>
      <w:r w:rsidR="000E03C7" w:rsidRPr="00AE4C48">
        <w:rPr>
          <w:rFonts w:asciiTheme="minorHAnsi" w:hAnsiTheme="minorHAnsi" w:cstheme="minorHAnsi"/>
          <w:spacing w:val="-1"/>
        </w:rPr>
        <w:t>firm name, or EBP audit practice size.</w:t>
      </w:r>
      <w:r w:rsidR="000E03C7">
        <w:rPr>
          <w:rFonts w:asciiTheme="minorHAnsi" w:hAnsiTheme="minorHAnsi" w:cstheme="minorHAnsi"/>
          <w:spacing w:val="-1"/>
        </w:rPr>
        <w:t xml:space="preserve"> </w:t>
      </w:r>
      <w:r w:rsidR="000E03C7">
        <w:rPr>
          <w:rFonts w:asciiTheme="minorHAnsi" w:hAnsiTheme="minorHAnsi" w:cstheme="minorHAnsi"/>
        </w:rPr>
        <w:t xml:space="preserve">It also </w:t>
      </w:r>
      <w:r w:rsidR="000E03C7" w:rsidRPr="00AE4C48">
        <w:rPr>
          <w:rFonts w:asciiTheme="minorHAnsi" w:hAnsiTheme="minorHAnsi" w:cstheme="minorHAnsi"/>
        </w:rPr>
        <w:t xml:space="preserve">allows </w:t>
      </w:r>
      <w:r w:rsidR="000E03C7" w:rsidRPr="00AE4C48">
        <w:rPr>
          <w:rFonts w:asciiTheme="minorHAnsi" w:hAnsiTheme="minorHAnsi" w:cstheme="minorHAnsi"/>
          <w:spacing w:val="-1"/>
        </w:rPr>
        <w:t xml:space="preserve">searches of plans </w:t>
      </w:r>
      <w:r w:rsidR="000E03C7">
        <w:rPr>
          <w:rFonts w:asciiTheme="minorHAnsi" w:hAnsiTheme="minorHAnsi" w:cstheme="minorHAnsi"/>
          <w:spacing w:val="-1"/>
        </w:rPr>
        <w:t>that are nearing the participant-size threshold for an audit.</w:t>
      </w:r>
    </w:p>
    <w:p w14:paraId="75273E55" w14:textId="659107CC" w:rsidR="000E03C7" w:rsidRPr="000E03C7" w:rsidRDefault="000E03C7" w:rsidP="008A4BA1">
      <w:pPr>
        <w:pStyle w:val="BodyText"/>
        <w:spacing w:before="0"/>
        <w:ind w:left="0"/>
        <w:rPr>
          <w:rFonts w:asciiTheme="minorHAnsi" w:hAnsiTheme="minorHAnsi" w:cstheme="minorHAnsi"/>
        </w:rPr>
      </w:pPr>
    </w:p>
    <w:p w14:paraId="7CD0C594" w14:textId="77777777" w:rsidR="000E03C7" w:rsidRPr="000E03C7" w:rsidRDefault="000E03C7" w:rsidP="008A4BA1">
      <w:pPr>
        <w:pStyle w:val="BodyText"/>
        <w:spacing w:before="0"/>
        <w:ind w:left="0"/>
        <w:rPr>
          <w:rFonts w:asciiTheme="minorHAnsi" w:hAnsiTheme="minorHAnsi" w:cstheme="minorHAnsi"/>
          <w:u w:val="single"/>
        </w:rPr>
      </w:pPr>
    </w:p>
    <w:p w14:paraId="6D89EC27" w14:textId="4B431409" w:rsidR="00651AC0" w:rsidRPr="000E343A" w:rsidRDefault="000E03C7" w:rsidP="00EC6E3A">
      <w:pPr>
        <w:pStyle w:val="BodyText"/>
        <w:spacing w:before="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The </w:t>
      </w:r>
      <w:r w:rsidR="00091EBD" w:rsidRPr="00AD7E97">
        <w:rPr>
          <w:rFonts w:asciiTheme="minorHAnsi" w:hAnsiTheme="minorHAnsi" w:cstheme="minorHAnsi"/>
          <w:b/>
          <w:bCs/>
        </w:rPr>
        <w:t>Plan Data Intelligence</w:t>
      </w:r>
      <w:r w:rsidR="00091EBD">
        <w:rPr>
          <w:rFonts w:asciiTheme="minorHAnsi" w:hAnsiTheme="minorHAnsi" w:cstheme="minorHAnsi"/>
        </w:rPr>
        <w:t xml:space="preserve"> </w:t>
      </w:r>
      <w:r w:rsidR="00AD0D36" w:rsidRPr="00AD0D36">
        <w:rPr>
          <w:rFonts w:asciiTheme="minorHAnsi" w:hAnsiTheme="minorHAnsi" w:cstheme="minorHAnsi"/>
          <w:b/>
          <w:bCs/>
        </w:rPr>
        <w:t xml:space="preserve">ReSource </w:t>
      </w:r>
      <w:r w:rsidR="000E343A" w:rsidRPr="000E343A">
        <w:rPr>
          <w:rFonts w:asciiTheme="minorHAnsi" w:hAnsiTheme="minorHAnsi" w:cstheme="minorHAnsi"/>
        </w:rPr>
        <w:t>offer</w:t>
      </w:r>
      <w:r w:rsidR="000E343A" w:rsidRPr="00A44E6F">
        <w:rPr>
          <w:rFonts w:asciiTheme="minorHAnsi" w:hAnsiTheme="minorHAnsi" w:cstheme="minorHAnsi"/>
        </w:rPr>
        <w:t>s</w:t>
      </w:r>
      <w:r w:rsidR="00A44E6F" w:rsidRPr="00A44E6F">
        <w:rPr>
          <w:rFonts w:asciiTheme="minorHAnsi" w:hAnsiTheme="minorHAnsi" w:cstheme="minorHAnsi"/>
        </w:rPr>
        <w:t xml:space="preserve"> more </w:t>
      </w:r>
      <w:r w:rsidR="000E343A">
        <w:rPr>
          <w:rFonts w:asciiTheme="minorHAnsi" w:hAnsiTheme="minorHAnsi" w:cstheme="minorHAnsi"/>
        </w:rPr>
        <w:t xml:space="preserve">powerful search capabilities </w:t>
      </w:r>
      <w:r w:rsidR="00A44E6F">
        <w:rPr>
          <w:rFonts w:asciiTheme="minorHAnsi" w:hAnsiTheme="minorHAnsi" w:cstheme="minorHAnsi"/>
        </w:rPr>
        <w:t>than</w:t>
      </w:r>
      <w:r w:rsidR="000E343A">
        <w:rPr>
          <w:rFonts w:asciiTheme="minorHAnsi" w:hAnsiTheme="minorHAnsi" w:cstheme="minorHAnsi"/>
        </w:rPr>
        <w:t xml:space="preserve"> the Plan Audit Prospecting ReSource</w:t>
      </w:r>
      <w:r w:rsidR="00A44E6F">
        <w:rPr>
          <w:rFonts w:asciiTheme="minorHAnsi" w:hAnsiTheme="minorHAnsi" w:cstheme="minorHAnsi"/>
        </w:rPr>
        <w:t xml:space="preserve"> and</w:t>
      </w:r>
      <w:r w:rsidR="000E343A">
        <w:rPr>
          <w:rFonts w:asciiTheme="minorHAnsi" w:hAnsiTheme="minorHAnsi" w:cstheme="minorHAnsi"/>
        </w:rPr>
        <w:t xml:space="preserve"> also </w:t>
      </w:r>
      <w:r w:rsidR="00091EBD">
        <w:rPr>
          <w:rFonts w:asciiTheme="minorHAnsi" w:hAnsiTheme="minorHAnsi" w:cstheme="minorHAnsi"/>
        </w:rPr>
        <w:t xml:space="preserve">offers full text search of 5500 attachments, including audit reports. </w:t>
      </w:r>
      <w:r w:rsidR="00935988">
        <w:rPr>
          <w:rFonts w:asciiTheme="minorHAnsi" w:hAnsiTheme="minorHAnsi" w:cstheme="minorHAnsi"/>
        </w:rPr>
        <w:t>The</w:t>
      </w:r>
      <w:r w:rsidR="00AD7E97">
        <w:rPr>
          <w:rFonts w:asciiTheme="minorHAnsi" w:hAnsiTheme="minorHAnsi" w:cstheme="minorHAnsi"/>
        </w:rPr>
        <w:t xml:space="preserve"> </w:t>
      </w:r>
      <w:r w:rsidR="000E343A">
        <w:rPr>
          <w:rFonts w:asciiTheme="minorHAnsi" w:hAnsiTheme="minorHAnsi" w:cstheme="minorHAnsi"/>
        </w:rPr>
        <w:t xml:space="preserve">Plan Data Intelligence </w:t>
      </w:r>
      <w:r w:rsidR="00935988">
        <w:rPr>
          <w:rFonts w:asciiTheme="minorHAnsi" w:hAnsiTheme="minorHAnsi" w:cstheme="minorHAnsi"/>
        </w:rPr>
        <w:t xml:space="preserve">ReSource </w:t>
      </w:r>
      <w:r w:rsidR="00A44E6F">
        <w:rPr>
          <w:rFonts w:asciiTheme="minorHAnsi" w:hAnsiTheme="minorHAnsi" w:cstheme="minorHAnsi"/>
        </w:rPr>
        <w:t xml:space="preserve">allows users to generate </w:t>
      </w:r>
      <w:r w:rsidR="004773E6">
        <w:rPr>
          <w:rFonts w:asciiTheme="minorHAnsi" w:hAnsiTheme="minorHAnsi" w:cstheme="minorHAnsi"/>
          <w:b/>
          <w:bCs/>
        </w:rPr>
        <w:t>O</w:t>
      </w:r>
      <w:r w:rsidR="000E343A" w:rsidRPr="004773E6">
        <w:rPr>
          <w:rFonts w:asciiTheme="minorHAnsi" w:hAnsiTheme="minorHAnsi" w:cstheme="minorHAnsi"/>
          <w:b/>
          <w:bCs/>
        </w:rPr>
        <w:t xml:space="preserve">perational </w:t>
      </w:r>
      <w:r w:rsidR="000E343A" w:rsidRPr="000E343A">
        <w:rPr>
          <w:rFonts w:asciiTheme="minorHAnsi" w:hAnsiTheme="minorHAnsi" w:cstheme="minorHAnsi"/>
          <w:b/>
          <w:bCs/>
        </w:rPr>
        <w:t>Benchmark Reports</w:t>
      </w:r>
      <w:r w:rsidR="000E343A">
        <w:rPr>
          <w:rFonts w:asciiTheme="minorHAnsi" w:hAnsiTheme="minorHAnsi" w:cstheme="minorHAnsi"/>
          <w:b/>
          <w:bCs/>
        </w:rPr>
        <w:t xml:space="preserve"> </w:t>
      </w:r>
      <w:r w:rsidR="000E343A">
        <w:rPr>
          <w:rFonts w:asciiTheme="minorHAnsi" w:hAnsiTheme="minorHAnsi" w:cstheme="minorHAnsi"/>
        </w:rPr>
        <w:t>that compare a plan to its peers in several operational areas and provides plan feature prevalence among the peer groups.</w:t>
      </w:r>
    </w:p>
    <w:p w14:paraId="7DDF78FC" w14:textId="19972A2F" w:rsidR="00C33641" w:rsidRPr="003F2B5D" w:rsidRDefault="00C33641" w:rsidP="009E6F20">
      <w:pPr>
        <w:pStyle w:val="BodyText"/>
        <w:spacing w:before="0"/>
        <w:ind w:left="0"/>
        <w:rPr>
          <w:rFonts w:asciiTheme="minorHAnsi" w:hAnsiTheme="minorHAnsi" w:cstheme="minorHAnsi"/>
          <w:spacing w:val="-1"/>
        </w:rPr>
      </w:pPr>
    </w:p>
    <w:p w14:paraId="6BC6F94F" w14:textId="378C4D21" w:rsidR="002D4E60" w:rsidRPr="00AE4C48" w:rsidRDefault="002D4E60" w:rsidP="009E6F20">
      <w:pPr>
        <w:pStyle w:val="BodyText"/>
        <w:spacing w:before="0"/>
        <w:ind w:left="0"/>
        <w:rPr>
          <w:rFonts w:asciiTheme="minorHAnsi" w:hAnsiTheme="minorHAnsi" w:cstheme="minorHAnsi"/>
          <w:b/>
          <w:spacing w:val="-1"/>
        </w:rPr>
      </w:pPr>
      <w:r w:rsidRPr="00AE4C48">
        <w:rPr>
          <w:rFonts w:asciiTheme="minorHAnsi" w:hAnsiTheme="minorHAnsi" w:cstheme="minorHAnsi"/>
          <w:b/>
          <w:spacing w:val="-1"/>
        </w:rPr>
        <w:t>About ERISApedia</w:t>
      </w:r>
    </w:p>
    <w:p w14:paraId="5A787C6B" w14:textId="77777777" w:rsidR="002D4E60" w:rsidRPr="00AE4C48" w:rsidRDefault="002D4E60" w:rsidP="009E6F20">
      <w:pPr>
        <w:pStyle w:val="BodyText"/>
        <w:spacing w:before="0"/>
        <w:ind w:left="0"/>
        <w:rPr>
          <w:rFonts w:asciiTheme="minorHAnsi" w:hAnsiTheme="minorHAnsi" w:cstheme="minorHAnsi"/>
          <w:b/>
          <w:spacing w:val="-1"/>
        </w:rPr>
      </w:pPr>
    </w:p>
    <w:p w14:paraId="034294CB" w14:textId="4410971E" w:rsidR="004D5738" w:rsidRPr="00AE4C48" w:rsidRDefault="004D5738" w:rsidP="004D5738">
      <w:pPr>
        <w:shd w:val="clear" w:color="auto" w:fill="FFFFFF"/>
        <w:rPr>
          <w:rFonts w:eastAsia="Times New Roman" w:cstheme="minorHAnsi"/>
          <w:color w:val="222222"/>
          <w:sz w:val="26"/>
          <w:szCs w:val="26"/>
        </w:rPr>
      </w:pPr>
      <w:r>
        <w:rPr>
          <w:rFonts w:eastAsia="Times New Roman" w:cstheme="minorHAnsi"/>
          <w:color w:val="222222"/>
          <w:sz w:val="26"/>
          <w:szCs w:val="26"/>
        </w:rPr>
        <w:t>ERISApedia provides CPAs and other professionals working in the retirement plan space a complete suite of business development and marketing analysis tools based on the ERISApedia</w:t>
      </w:r>
      <w:r w:rsidR="00A44E6F">
        <w:rPr>
          <w:rFonts w:eastAsia="Times New Roman" w:cstheme="minorHAnsi"/>
          <w:color w:val="222222"/>
          <w:sz w:val="26"/>
          <w:szCs w:val="26"/>
        </w:rPr>
        <w:t xml:space="preserve"> </w:t>
      </w:r>
      <w:r>
        <w:rPr>
          <w:rFonts w:eastAsia="Times New Roman" w:cstheme="minorHAnsi"/>
          <w:color w:val="222222"/>
          <w:sz w:val="26"/>
          <w:szCs w:val="26"/>
        </w:rPr>
        <w:t xml:space="preserve">proprietary database of retirement plans.  This database includes all information derived from the Form 5500 filings and is augmented by proprietary metadata and data normalizations.  </w:t>
      </w:r>
      <w:r w:rsidR="00A44E6F">
        <w:rPr>
          <w:rFonts w:eastAsia="Times New Roman" w:cstheme="minorHAnsi"/>
          <w:color w:val="222222"/>
          <w:sz w:val="26"/>
          <w:szCs w:val="26"/>
        </w:rPr>
        <w:t>C</w:t>
      </w:r>
      <w:r>
        <w:rPr>
          <w:rFonts w:eastAsia="Times New Roman" w:cstheme="minorHAnsi"/>
          <w:color w:val="222222"/>
          <w:sz w:val="26"/>
          <w:szCs w:val="26"/>
        </w:rPr>
        <w:t xml:space="preserve">ustomizable operational benchmarking reports </w:t>
      </w:r>
      <w:r w:rsidR="00A44E6F">
        <w:rPr>
          <w:rFonts w:eastAsia="Times New Roman" w:cstheme="minorHAnsi"/>
          <w:color w:val="222222"/>
          <w:sz w:val="26"/>
          <w:szCs w:val="26"/>
        </w:rPr>
        <w:t xml:space="preserve">are available </w:t>
      </w:r>
      <w:r>
        <w:rPr>
          <w:rFonts w:eastAsia="Times New Roman" w:cstheme="minorHAnsi"/>
          <w:color w:val="222222"/>
          <w:sz w:val="26"/>
          <w:szCs w:val="26"/>
        </w:rPr>
        <w:t>that allow for benchmarking a plan against both a standard and custom peer group.</w:t>
      </w:r>
    </w:p>
    <w:p w14:paraId="151EA496" w14:textId="7765D180" w:rsidR="002D4E60" w:rsidRPr="00AE4C48" w:rsidRDefault="002D4E60" w:rsidP="002D4E60">
      <w:pPr>
        <w:shd w:val="clear" w:color="auto" w:fill="FFFFFF"/>
        <w:rPr>
          <w:rFonts w:eastAsia="Times New Roman" w:cstheme="minorHAnsi"/>
          <w:color w:val="222222"/>
          <w:sz w:val="26"/>
          <w:szCs w:val="26"/>
        </w:rPr>
      </w:pPr>
    </w:p>
    <w:p w14:paraId="539CBC1F" w14:textId="56FD0B30" w:rsidR="002D4E60" w:rsidRDefault="002D4E60" w:rsidP="002D4E60">
      <w:pPr>
        <w:shd w:val="clear" w:color="auto" w:fill="FFFFFF"/>
        <w:rPr>
          <w:rFonts w:eastAsia="Times New Roman" w:cstheme="minorHAnsi"/>
          <w:color w:val="222222"/>
          <w:sz w:val="26"/>
          <w:szCs w:val="26"/>
        </w:rPr>
      </w:pPr>
      <w:r w:rsidRPr="00AE4C48">
        <w:rPr>
          <w:rFonts w:eastAsia="Times New Roman" w:cstheme="minorHAnsi"/>
          <w:color w:val="222222"/>
          <w:sz w:val="26"/>
          <w:szCs w:val="26"/>
        </w:rPr>
        <w:t>ERISApedia</w:t>
      </w:r>
      <w:r w:rsidR="00A44E6F">
        <w:rPr>
          <w:rFonts w:eastAsia="Times New Roman" w:cstheme="minorHAnsi"/>
          <w:color w:val="222222"/>
          <w:sz w:val="26"/>
          <w:szCs w:val="26"/>
        </w:rPr>
        <w:t xml:space="preserve"> </w:t>
      </w:r>
      <w:r w:rsidRPr="00AE4C48">
        <w:rPr>
          <w:rFonts w:eastAsia="Times New Roman" w:cstheme="minorHAnsi"/>
          <w:color w:val="222222"/>
          <w:sz w:val="26"/>
          <w:szCs w:val="26"/>
        </w:rPr>
        <w:t xml:space="preserve">also provides retirement plan administrators, plan sponsors and attorneys a product suite of compliance tools. The compliance tools provide users with easy access to </w:t>
      </w:r>
      <w:r w:rsidR="00447970">
        <w:rPr>
          <w:rFonts w:eastAsia="Times New Roman" w:cstheme="minorHAnsi"/>
          <w:color w:val="222222"/>
          <w:sz w:val="26"/>
          <w:szCs w:val="26"/>
        </w:rPr>
        <w:t xml:space="preserve">up-to-date </w:t>
      </w:r>
      <w:r w:rsidRPr="00AE4C48">
        <w:rPr>
          <w:rFonts w:eastAsia="Times New Roman" w:cstheme="minorHAnsi"/>
          <w:color w:val="222222"/>
          <w:sz w:val="26"/>
          <w:szCs w:val="26"/>
        </w:rPr>
        <w:t>compliance information and important retirement industry materials. With a platform that combines search tools and a user-friendly interface, ERISApedia provides tools for our customers to get answers and win clients.</w:t>
      </w:r>
    </w:p>
    <w:p w14:paraId="25E6AA8E" w14:textId="1D29CBD3" w:rsidR="000E343A" w:rsidRDefault="000E343A" w:rsidP="002D4E60">
      <w:pPr>
        <w:shd w:val="clear" w:color="auto" w:fill="FFFFFF"/>
        <w:rPr>
          <w:rFonts w:eastAsia="Times New Roman" w:cstheme="minorHAnsi"/>
          <w:color w:val="222222"/>
          <w:sz w:val="26"/>
          <w:szCs w:val="26"/>
        </w:rPr>
      </w:pPr>
    </w:p>
    <w:p w14:paraId="677D2701" w14:textId="5F54345D" w:rsidR="000E343A" w:rsidRDefault="000E343A" w:rsidP="002D4E60">
      <w:pPr>
        <w:shd w:val="clear" w:color="auto" w:fill="FFFFFF"/>
        <w:rPr>
          <w:rFonts w:eastAsia="Times New Roman" w:cstheme="minorHAnsi"/>
          <w:color w:val="222222"/>
          <w:sz w:val="26"/>
          <w:szCs w:val="26"/>
        </w:rPr>
      </w:pPr>
      <w:r>
        <w:rPr>
          <w:rFonts w:eastAsia="Times New Roman" w:cstheme="minorHAnsi"/>
          <w:color w:val="222222"/>
          <w:sz w:val="26"/>
          <w:szCs w:val="26"/>
        </w:rPr>
        <w:t>For more information</w:t>
      </w:r>
      <w:r w:rsidR="004773E6">
        <w:rPr>
          <w:rFonts w:eastAsia="Times New Roman" w:cstheme="minorHAnsi"/>
          <w:color w:val="222222"/>
          <w:sz w:val="26"/>
          <w:szCs w:val="26"/>
        </w:rPr>
        <w:t xml:space="preserve">, please contact Maureen Pesek, VP of Sales at </w:t>
      </w:r>
      <w:hyperlink r:id="rId9" w:history="1">
        <w:r w:rsidR="004773E6" w:rsidRPr="000A788C">
          <w:rPr>
            <w:rStyle w:val="Hyperlink"/>
            <w:rFonts w:eastAsia="Times New Roman" w:cstheme="minorHAnsi"/>
            <w:sz w:val="26"/>
            <w:szCs w:val="26"/>
          </w:rPr>
          <w:t>mpesek@erisapedia.com</w:t>
        </w:r>
      </w:hyperlink>
      <w:r w:rsidR="004773E6">
        <w:rPr>
          <w:rFonts w:eastAsia="Times New Roman" w:cstheme="minorHAnsi"/>
          <w:color w:val="222222"/>
          <w:sz w:val="26"/>
          <w:szCs w:val="26"/>
        </w:rPr>
        <w:t xml:space="preserve"> or 612-444-3665</w:t>
      </w:r>
    </w:p>
    <w:p w14:paraId="3842BEEE" w14:textId="76E492F3" w:rsidR="00A80820" w:rsidRDefault="00A80820">
      <w:pPr>
        <w:widowControl/>
        <w:spacing w:after="160" w:line="259" w:lineRule="auto"/>
        <w:rPr>
          <w:rFonts w:eastAsia="Times New Roman" w:cstheme="minorHAnsi"/>
          <w:color w:val="222222"/>
          <w:sz w:val="26"/>
          <w:szCs w:val="26"/>
        </w:rPr>
      </w:pPr>
      <w:r>
        <w:rPr>
          <w:rFonts w:eastAsia="Times New Roman" w:cstheme="minorHAnsi"/>
          <w:color w:val="222222"/>
          <w:sz w:val="26"/>
          <w:szCs w:val="26"/>
        </w:rPr>
        <w:br w:type="page"/>
      </w:r>
    </w:p>
    <w:p w14:paraId="1B89C565" w14:textId="203F111B" w:rsidR="00960A9D" w:rsidRDefault="000F73FB" w:rsidP="00B81951">
      <w:pPr>
        <w:jc w:val="center"/>
        <w:rPr>
          <w:rFonts w:cstheme="minorHAnsi"/>
          <w:spacing w:val="-1"/>
          <w:sz w:val="18"/>
          <w:szCs w:val="18"/>
        </w:rPr>
      </w:pPr>
      <w:r w:rsidRPr="00AE4C48">
        <w:rPr>
          <w:rFonts w:eastAsia="Calibri" w:cstheme="minorHAnsi"/>
          <w:sz w:val="18"/>
          <w:szCs w:val="18"/>
        </w:rPr>
        <w:t>[</w:t>
      </w:r>
      <w:r w:rsidR="00B81951" w:rsidRPr="00AE4C48">
        <w:rPr>
          <w:rFonts w:eastAsia="Calibri" w:cstheme="minorHAnsi"/>
          <w:sz w:val="18"/>
          <w:szCs w:val="18"/>
        </w:rPr>
        <w:t xml:space="preserve">Please feel free to </w:t>
      </w:r>
      <w:r w:rsidRPr="00AE4C48">
        <w:rPr>
          <w:rFonts w:cstheme="minorHAnsi"/>
          <w:spacing w:val="-1"/>
          <w:sz w:val="18"/>
          <w:szCs w:val="18"/>
        </w:rPr>
        <w:t>share th</w:t>
      </w:r>
      <w:r w:rsidR="00B81951" w:rsidRPr="00AE4C48">
        <w:rPr>
          <w:rFonts w:cstheme="minorHAnsi"/>
          <w:spacing w:val="-1"/>
          <w:sz w:val="18"/>
          <w:szCs w:val="18"/>
        </w:rPr>
        <w:t>is study</w:t>
      </w:r>
      <w:r w:rsidRPr="00AE4C48">
        <w:rPr>
          <w:rFonts w:cstheme="minorHAnsi"/>
          <w:spacing w:val="-1"/>
          <w:sz w:val="18"/>
          <w:szCs w:val="18"/>
        </w:rPr>
        <w:t xml:space="preserve"> </w:t>
      </w:r>
      <w:r w:rsidR="00B81951" w:rsidRPr="00AE4C48">
        <w:rPr>
          <w:rFonts w:cstheme="minorHAnsi"/>
          <w:spacing w:val="-1"/>
          <w:sz w:val="18"/>
          <w:szCs w:val="18"/>
        </w:rPr>
        <w:t>with</w:t>
      </w:r>
      <w:r w:rsidRPr="00AE4C48">
        <w:rPr>
          <w:rFonts w:cstheme="minorHAnsi"/>
          <w:spacing w:val="-1"/>
          <w:sz w:val="18"/>
          <w:szCs w:val="18"/>
        </w:rPr>
        <w:t xml:space="preserve"> current and/or potential clients</w:t>
      </w:r>
    </w:p>
    <w:p w14:paraId="3CDB0DD8" w14:textId="135413D6" w:rsidR="000F73FB" w:rsidRPr="00AE4C48" w:rsidRDefault="00960A9D" w:rsidP="00B81951">
      <w:pPr>
        <w:jc w:val="center"/>
        <w:rPr>
          <w:rFonts w:eastAsia="Calibri" w:cstheme="minorHAnsi"/>
          <w:sz w:val="18"/>
          <w:szCs w:val="18"/>
        </w:rPr>
      </w:pPr>
      <w:r>
        <w:rPr>
          <w:rFonts w:cstheme="minorHAnsi"/>
          <w:spacing w:val="-1"/>
          <w:sz w:val="18"/>
          <w:szCs w:val="18"/>
        </w:rPr>
        <w:t xml:space="preserve"> and to modify the report as you see fit to add any information about </w:t>
      </w:r>
      <w:r w:rsidR="000F73FB" w:rsidRPr="00AE4C48">
        <w:rPr>
          <w:rFonts w:cstheme="minorHAnsi"/>
          <w:spacing w:val="-1"/>
          <w:sz w:val="18"/>
          <w:szCs w:val="18"/>
        </w:rPr>
        <w:t>your firm.</w:t>
      </w:r>
      <w:r w:rsidR="000F73FB" w:rsidRPr="00AE4C48">
        <w:rPr>
          <w:rFonts w:eastAsia="Calibri" w:cstheme="minorHAnsi"/>
          <w:sz w:val="18"/>
          <w:szCs w:val="18"/>
        </w:rPr>
        <w:t>]</w:t>
      </w:r>
    </w:p>
    <w:p w14:paraId="3479B43A" w14:textId="77777777" w:rsidR="00B81951" w:rsidRPr="00AE4C48" w:rsidRDefault="00B81951" w:rsidP="00EC6E3A">
      <w:pPr>
        <w:rPr>
          <w:rFonts w:eastAsia="Calibri" w:cstheme="minorHAnsi"/>
          <w:b/>
          <w:sz w:val="26"/>
          <w:szCs w:val="26"/>
        </w:rPr>
      </w:pPr>
    </w:p>
    <w:p w14:paraId="450304DF" w14:textId="22DABEEB" w:rsidR="00451D0F" w:rsidRPr="00960A9D" w:rsidRDefault="00451D0F" w:rsidP="00B81951">
      <w:pPr>
        <w:jc w:val="center"/>
        <w:rPr>
          <w:rFonts w:eastAsia="Calibri" w:cstheme="minorHAnsi"/>
          <w:b/>
          <w:sz w:val="32"/>
          <w:szCs w:val="32"/>
        </w:rPr>
      </w:pPr>
      <w:r w:rsidRPr="00960A9D">
        <w:rPr>
          <w:rFonts w:eastAsia="Calibri" w:cstheme="minorHAnsi"/>
          <w:b/>
          <w:sz w:val="32"/>
          <w:szCs w:val="32"/>
        </w:rPr>
        <w:t>A Study of Employee Benefit Plan Audits and Auditors</w:t>
      </w:r>
    </w:p>
    <w:p w14:paraId="4D2E5533" w14:textId="613BA3F8" w:rsidR="00451D0F" w:rsidRPr="00960A9D" w:rsidRDefault="00451D0F" w:rsidP="00B81951">
      <w:pPr>
        <w:jc w:val="center"/>
        <w:rPr>
          <w:rFonts w:eastAsia="Calibri" w:cstheme="minorHAnsi"/>
          <w:b/>
          <w:sz w:val="32"/>
          <w:szCs w:val="32"/>
        </w:rPr>
      </w:pPr>
      <w:r w:rsidRPr="00960A9D">
        <w:rPr>
          <w:rFonts w:eastAsia="Calibri" w:cstheme="minorHAnsi"/>
          <w:b/>
          <w:sz w:val="32"/>
          <w:szCs w:val="32"/>
        </w:rPr>
        <w:t>By ERISApedi</w:t>
      </w:r>
      <w:r w:rsidR="00623D5D">
        <w:rPr>
          <w:rFonts w:eastAsia="Calibri" w:cstheme="minorHAnsi"/>
          <w:b/>
          <w:sz w:val="32"/>
          <w:szCs w:val="32"/>
        </w:rPr>
        <w:t>a</w:t>
      </w:r>
      <w:r w:rsidR="00116B42">
        <w:rPr>
          <w:rFonts w:eastAsia="Calibri" w:cstheme="minorHAnsi"/>
          <w:b/>
          <w:sz w:val="32"/>
          <w:szCs w:val="32"/>
        </w:rPr>
        <w:t xml:space="preserve"> January 2024</w:t>
      </w:r>
    </w:p>
    <w:p w14:paraId="05373D74" w14:textId="4D3C072D" w:rsidR="00451D0F" w:rsidRPr="00AE4C48" w:rsidRDefault="00451D0F" w:rsidP="00B81951">
      <w:pPr>
        <w:jc w:val="center"/>
        <w:rPr>
          <w:rFonts w:eastAsia="Calibri" w:cstheme="minorHAnsi"/>
          <w:sz w:val="20"/>
          <w:szCs w:val="20"/>
        </w:rPr>
      </w:pPr>
      <w:r w:rsidRPr="00AE4C48">
        <w:rPr>
          <w:rFonts w:cstheme="minorHAnsi"/>
          <w:spacing w:val="-1"/>
          <w:sz w:val="20"/>
          <w:szCs w:val="20"/>
        </w:rPr>
        <w:t>(An independent plan compliance, data aggregation and information service provider)</w:t>
      </w:r>
    </w:p>
    <w:p w14:paraId="6400B031" w14:textId="77777777" w:rsidR="00960A9D" w:rsidRPr="00AE4C48" w:rsidRDefault="00960A9D" w:rsidP="00EC6E3A">
      <w:pPr>
        <w:rPr>
          <w:rFonts w:eastAsia="Calibri" w:cstheme="minorHAnsi"/>
          <w:sz w:val="20"/>
          <w:szCs w:val="20"/>
        </w:rPr>
      </w:pPr>
    </w:p>
    <w:p w14:paraId="03F0ACFF" w14:textId="5373D982" w:rsidR="00A12560" w:rsidRPr="00AE4C48" w:rsidRDefault="00A12560" w:rsidP="00EC6E3A">
      <w:pPr>
        <w:pStyle w:val="BodyText"/>
        <w:spacing w:before="0"/>
        <w:ind w:left="0"/>
        <w:rPr>
          <w:rFonts w:asciiTheme="minorHAnsi" w:hAnsiTheme="minorHAnsi" w:cstheme="minorHAnsi"/>
          <w:b/>
          <w:spacing w:val="-1"/>
        </w:rPr>
      </w:pPr>
      <w:r w:rsidRPr="00AE4C48">
        <w:rPr>
          <w:rFonts w:asciiTheme="minorHAnsi" w:hAnsiTheme="minorHAnsi" w:cstheme="minorHAnsi"/>
          <w:b/>
          <w:spacing w:val="-1"/>
        </w:rPr>
        <w:t>Executive Summary</w:t>
      </w:r>
    </w:p>
    <w:p w14:paraId="1E6C3DA0" w14:textId="444B5759" w:rsidR="00391855" w:rsidRDefault="00391855" w:rsidP="00EC6E3A">
      <w:pPr>
        <w:pStyle w:val="BodyText"/>
        <w:spacing w:before="0"/>
        <w:ind w:left="0"/>
        <w:rPr>
          <w:rFonts w:asciiTheme="minorHAnsi" w:hAnsiTheme="minorHAnsi" w:cstheme="minorHAnsi"/>
          <w:spacing w:val="-1"/>
        </w:rPr>
      </w:pPr>
    </w:p>
    <w:p w14:paraId="63EE4C5D" w14:textId="08EA6535" w:rsidR="00620340" w:rsidRDefault="00A12560" w:rsidP="00EC6E3A">
      <w:pPr>
        <w:pStyle w:val="BodyText"/>
        <w:spacing w:before="0"/>
        <w:ind w:left="0"/>
        <w:rPr>
          <w:rFonts w:asciiTheme="minorHAnsi" w:hAnsiTheme="minorHAnsi" w:cstheme="minorHAnsi"/>
          <w:spacing w:val="-1"/>
        </w:rPr>
      </w:pPr>
      <w:r w:rsidRPr="00AE4C48">
        <w:rPr>
          <w:rFonts w:asciiTheme="minorHAnsi" w:hAnsiTheme="minorHAnsi" w:cstheme="minorHAnsi"/>
          <w:spacing w:val="-1"/>
        </w:rPr>
        <w:t xml:space="preserve">The US Dept. of Labor (DOL) </w:t>
      </w:r>
      <w:r w:rsidR="00620340">
        <w:rPr>
          <w:rFonts w:asciiTheme="minorHAnsi" w:hAnsiTheme="minorHAnsi" w:cstheme="minorHAnsi"/>
          <w:spacing w:val="-1"/>
        </w:rPr>
        <w:t>recently performed a study of Employee Benefit Plan Audits.  The Audit Quality Study (November 2023) found that a “</w:t>
      </w:r>
      <w:r w:rsidR="00620340" w:rsidRPr="00620340">
        <w:rPr>
          <w:rFonts w:asciiTheme="minorHAnsi" w:hAnsiTheme="minorHAnsi" w:cstheme="minorHAnsi"/>
          <w:b/>
          <w:bCs/>
          <w:i/>
          <w:iCs/>
          <w:spacing w:val="-1"/>
        </w:rPr>
        <w:t>significant number of employee benefit plan audits were deficient</w:t>
      </w:r>
      <w:r w:rsidR="00620340">
        <w:rPr>
          <w:rFonts w:asciiTheme="minorHAnsi" w:hAnsiTheme="minorHAnsi" w:cstheme="minorHAnsi"/>
          <w:spacing w:val="-1"/>
        </w:rPr>
        <w:t xml:space="preserve">.”  The study also found </w:t>
      </w:r>
      <w:r w:rsidR="00620340">
        <w:t xml:space="preserve">that </w:t>
      </w:r>
      <w:r w:rsidR="00620340" w:rsidRPr="00620340">
        <w:rPr>
          <w:b/>
          <w:bCs/>
          <w:i/>
          <w:iCs/>
        </w:rPr>
        <w:t>there continues to be a clear link between the number of employee benefit plan audits a CPA performed and the quality of the audit work</w:t>
      </w:r>
      <w:r w:rsidR="00620340">
        <w:rPr>
          <w:rFonts w:asciiTheme="minorHAnsi" w:hAnsiTheme="minorHAnsi" w:cstheme="minorHAnsi"/>
          <w:spacing w:val="-1"/>
        </w:rPr>
        <w:t>.”</w:t>
      </w:r>
    </w:p>
    <w:p w14:paraId="45A665D1" w14:textId="77777777" w:rsidR="00620340" w:rsidRDefault="00620340" w:rsidP="00EC6E3A">
      <w:pPr>
        <w:pStyle w:val="BodyText"/>
        <w:spacing w:before="0"/>
        <w:ind w:left="0"/>
        <w:rPr>
          <w:rFonts w:asciiTheme="minorHAnsi" w:hAnsiTheme="minorHAnsi" w:cstheme="minorHAnsi"/>
          <w:spacing w:val="-1"/>
        </w:rPr>
      </w:pPr>
    </w:p>
    <w:p w14:paraId="6B21A4A2" w14:textId="33F61C2D" w:rsidR="00620340" w:rsidRDefault="00620340" w:rsidP="00EC6E3A">
      <w:pPr>
        <w:pStyle w:val="BodyText"/>
        <w:spacing w:before="0"/>
        <w:ind w:left="0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The report also found that </w:t>
      </w:r>
      <w:r>
        <w:t>audits performed by members of the American Institute of Certified Public Accountants’ (AICPA) Employee Benefit Plan Audit Quality Center had a significantly lower deficiency rate.</w:t>
      </w:r>
    </w:p>
    <w:p w14:paraId="09EACEC3" w14:textId="77777777" w:rsidR="00620340" w:rsidRDefault="00620340" w:rsidP="00EC6E3A">
      <w:pPr>
        <w:pStyle w:val="BodyText"/>
        <w:spacing w:before="0"/>
        <w:ind w:left="0"/>
        <w:rPr>
          <w:rFonts w:asciiTheme="minorHAnsi" w:hAnsiTheme="minorHAnsi" w:cstheme="minorHAnsi"/>
          <w:spacing w:val="-1"/>
        </w:rPr>
      </w:pPr>
    </w:p>
    <w:p w14:paraId="6296115C" w14:textId="3C3855BB" w:rsidR="00A12560" w:rsidRPr="00AE4C48" w:rsidRDefault="00620340" w:rsidP="00EC6E3A">
      <w:pPr>
        <w:pStyle w:val="BodyText"/>
        <w:spacing w:before="0"/>
        <w:ind w:left="0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To ensure that plan participants and beneficiaries are not put at unnecessary</w:t>
      </w:r>
      <w:r w:rsidR="00623D5D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spacing w:val="-1"/>
        </w:rPr>
        <w:t xml:space="preserve">risk, </w:t>
      </w:r>
      <w:r w:rsidR="00A12560" w:rsidRPr="00AE4C48">
        <w:rPr>
          <w:rFonts w:asciiTheme="minorHAnsi" w:hAnsiTheme="minorHAnsi" w:cstheme="minorHAnsi"/>
          <w:spacing w:val="-1"/>
        </w:rPr>
        <w:t xml:space="preserve">Employee Benefit Plan (EBP) sponsors </w:t>
      </w:r>
      <w:r>
        <w:rPr>
          <w:rFonts w:asciiTheme="minorHAnsi" w:hAnsiTheme="minorHAnsi" w:cstheme="minorHAnsi"/>
          <w:spacing w:val="-1"/>
        </w:rPr>
        <w:t>should select</w:t>
      </w:r>
      <w:r w:rsidR="00A12560" w:rsidRPr="00AE4C48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spacing w:val="-1"/>
        </w:rPr>
        <w:t xml:space="preserve">a </w:t>
      </w:r>
      <w:r w:rsidR="00A12560" w:rsidRPr="00AE4C48">
        <w:rPr>
          <w:rFonts w:asciiTheme="minorHAnsi" w:hAnsiTheme="minorHAnsi" w:cstheme="minorHAnsi"/>
          <w:spacing w:val="-1"/>
        </w:rPr>
        <w:t>qualified CPA who has the</w:t>
      </w:r>
      <w:r w:rsidR="00A12560" w:rsidRPr="00AE4C48">
        <w:rPr>
          <w:rFonts w:asciiTheme="minorHAnsi" w:hAnsiTheme="minorHAnsi" w:cstheme="minorHAnsi"/>
          <w:spacing w:val="28"/>
        </w:rPr>
        <w:t xml:space="preserve"> </w:t>
      </w:r>
      <w:r w:rsidR="00A12560" w:rsidRPr="00AE4C48">
        <w:rPr>
          <w:rFonts w:asciiTheme="minorHAnsi" w:hAnsiTheme="minorHAnsi" w:cstheme="minorHAnsi"/>
          <w:spacing w:val="-1"/>
        </w:rPr>
        <w:t>expertise to perform an audit in</w:t>
      </w:r>
      <w:r w:rsidR="00A12560" w:rsidRPr="00AE4C48">
        <w:rPr>
          <w:rFonts w:asciiTheme="minorHAnsi" w:hAnsiTheme="minorHAnsi" w:cstheme="minorHAnsi"/>
          <w:spacing w:val="-2"/>
        </w:rPr>
        <w:t xml:space="preserve"> </w:t>
      </w:r>
      <w:r w:rsidR="00A12560" w:rsidRPr="00AE4C48">
        <w:rPr>
          <w:rFonts w:asciiTheme="minorHAnsi" w:hAnsiTheme="minorHAnsi" w:cstheme="minorHAnsi"/>
          <w:spacing w:val="-1"/>
        </w:rPr>
        <w:t>accordance</w:t>
      </w:r>
      <w:r w:rsidR="00A12560" w:rsidRPr="00AE4C48">
        <w:rPr>
          <w:rFonts w:asciiTheme="minorHAnsi" w:hAnsiTheme="minorHAnsi" w:cstheme="minorHAnsi"/>
          <w:spacing w:val="-2"/>
        </w:rPr>
        <w:t xml:space="preserve"> </w:t>
      </w:r>
      <w:r w:rsidR="00A12560" w:rsidRPr="00AE4C48">
        <w:rPr>
          <w:rFonts w:asciiTheme="minorHAnsi" w:hAnsiTheme="minorHAnsi" w:cstheme="minorHAnsi"/>
        </w:rPr>
        <w:t xml:space="preserve">with </w:t>
      </w:r>
      <w:r w:rsidR="00A12560" w:rsidRPr="00AE4C48">
        <w:rPr>
          <w:rFonts w:asciiTheme="minorHAnsi" w:hAnsiTheme="minorHAnsi" w:cstheme="minorHAnsi"/>
          <w:spacing w:val="-1"/>
        </w:rPr>
        <w:t>professional</w:t>
      </w:r>
      <w:r w:rsidR="00A12560" w:rsidRPr="00AE4C48">
        <w:rPr>
          <w:rFonts w:asciiTheme="minorHAnsi" w:hAnsiTheme="minorHAnsi" w:cstheme="minorHAnsi"/>
        </w:rPr>
        <w:t xml:space="preserve"> </w:t>
      </w:r>
      <w:r w:rsidR="00A12560" w:rsidRPr="00AE4C48">
        <w:rPr>
          <w:rFonts w:asciiTheme="minorHAnsi" w:hAnsiTheme="minorHAnsi" w:cstheme="minorHAnsi"/>
          <w:spacing w:val="-1"/>
        </w:rPr>
        <w:t>auditing</w:t>
      </w:r>
      <w:r w:rsidR="00A12560" w:rsidRPr="00AE4C48">
        <w:rPr>
          <w:rFonts w:asciiTheme="minorHAnsi" w:hAnsiTheme="minorHAnsi" w:cstheme="minorHAnsi"/>
        </w:rPr>
        <w:t xml:space="preserve"> </w:t>
      </w:r>
      <w:r w:rsidR="00A12560" w:rsidRPr="00AE4C48">
        <w:rPr>
          <w:rFonts w:asciiTheme="minorHAnsi" w:hAnsiTheme="minorHAnsi" w:cstheme="minorHAnsi"/>
          <w:spacing w:val="-1"/>
        </w:rPr>
        <w:t>standards</w:t>
      </w:r>
      <w:r>
        <w:rPr>
          <w:rFonts w:asciiTheme="minorHAnsi" w:hAnsiTheme="minorHAnsi" w:cstheme="minorHAnsi"/>
          <w:spacing w:val="-1"/>
        </w:rPr>
        <w:t xml:space="preserve">. </w:t>
      </w:r>
      <w:r w:rsidR="00A12560" w:rsidRPr="00AE4C48">
        <w:rPr>
          <w:rFonts w:asciiTheme="minorHAnsi" w:hAnsiTheme="minorHAnsi" w:cstheme="minorHAnsi"/>
        </w:rPr>
        <w:t xml:space="preserve"> </w:t>
      </w:r>
      <w:r w:rsidR="00A12560" w:rsidRPr="00AE4C48">
        <w:rPr>
          <w:rFonts w:asciiTheme="minorHAnsi" w:hAnsiTheme="minorHAnsi" w:cstheme="minorHAnsi"/>
          <w:spacing w:val="-1"/>
        </w:rPr>
        <w:t xml:space="preserve">To </w:t>
      </w:r>
      <w:r>
        <w:rPr>
          <w:rFonts w:asciiTheme="minorHAnsi" w:hAnsiTheme="minorHAnsi" w:cstheme="minorHAnsi"/>
          <w:spacing w:val="-1"/>
        </w:rPr>
        <w:t xml:space="preserve">determine whether the CPA has </w:t>
      </w:r>
      <w:r w:rsidR="00A12560" w:rsidRPr="00AE4C48">
        <w:rPr>
          <w:rFonts w:asciiTheme="minorHAnsi" w:hAnsiTheme="minorHAnsi" w:cstheme="minorHAnsi"/>
          <w:spacing w:val="-1"/>
        </w:rPr>
        <w:t>the</w:t>
      </w:r>
      <w:r w:rsidR="00A12560" w:rsidRPr="00AE4C48">
        <w:rPr>
          <w:rFonts w:asciiTheme="minorHAnsi" w:hAnsiTheme="minorHAnsi" w:cstheme="minorHAnsi"/>
          <w:spacing w:val="24"/>
        </w:rPr>
        <w:t xml:space="preserve"> </w:t>
      </w:r>
      <w:r w:rsidR="00A12560" w:rsidRPr="00AE4C48">
        <w:rPr>
          <w:rFonts w:asciiTheme="minorHAnsi" w:hAnsiTheme="minorHAnsi" w:cstheme="minorHAnsi"/>
          <w:spacing w:val="-1"/>
        </w:rPr>
        <w:t xml:space="preserve">qualifications to perform your Plan’s audit </w:t>
      </w:r>
      <w:r w:rsidR="00D76805">
        <w:rPr>
          <w:rFonts w:asciiTheme="minorHAnsi" w:hAnsiTheme="minorHAnsi" w:cstheme="minorHAnsi"/>
          <w:spacing w:val="-1"/>
        </w:rPr>
        <w:t>you</w:t>
      </w:r>
      <w:r w:rsidR="00A12560" w:rsidRPr="00AE4C48">
        <w:rPr>
          <w:rFonts w:asciiTheme="minorHAnsi" w:hAnsiTheme="minorHAnsi" w:cstheme="minorHAnsi"/>
          <w:spacing w:val="-1"/>
        </w:rPr>
        <w:t xml:space="preserve"> might want to consider </w:t>
      </w:r>
      <w:r>
        <w:rPr>
          <w:rFonts w:asciiTheme="minorHAnsi" w:hAnsiTheme="minorHAnsi" w:cstheme="minorHAnsi"/>
          <w:spacing w:val="-1"/>
        </w:rPr>
        <w:t>t</w:t>
      </w:r>
      <w:r w:rsidR="00A12560" w:rsidRPr="00AE4C48">
        <w:rPr>
          <w:rFonts w:asciiTheme="minorHAnsi" w:hAnsiTheme="minorHAnsi" w:cstheme="minorHAnsi"/>
          <w:spacing w:val="-1"/>
        </w:rPr>
        <w:t>he</w:t>
      </w:r>
      <w:r w:rsidR="00A12560" w:rsidRPr="00AE4C48">
        <w:rPr>
          <w:rFonts w:asciiTheme="minorHAnsi" w:hAnsiTheme="minorHAnsi" w:cstheme="minorHAnsi"/>
          <w:spacing w:val="28"/>
        </w:rPr>
        <w:t xml:space="preserve"> </w:t>
      </w:r>
      <w:r w:rsidR="00A12560" w:rsidRPr="00AE4C48">
        <w:rPr>
          <w:rFonts w:asciiTheme="minorHAnsi" w:hAnsiTheme="minorHAnsi" w:cstheme="minorHAnsi"/>
          <w:spacing w:val="-1"/>
        </w:rPr>
        <w:t>number of employee benefit plans</w:t>
      </w:r>
      <w:r w:rsidR="00A12560" w:rsidRPr="00AE4C48">
        <w:rPr>
          <w:rFonts w:asciiTheme="minorHAnsi" w:hAnsiTheme="minorHAnsi" w:cstheme="minorHAnsi"/>
        </w:rPr>
        <w:t xml:space="preserve"> </w:t>
      </w:r>
      <w:r w:rsidR="00A12560" w:rsidRPr="00AE4C48">
        <w:rPr>
          <w:rFonts w:asciiTheme="minorHAnsi" w:hAnsiTheme="minorHAnsi" w:cstheme="minorHAnsi"/>
          <w:spacing w:val="-1"/>
        </w:rPr>
        <w:t>the</w:t>
      </w:r>
      <w:r w:rsidR="00A12560" w:rsidRPr="00AE4C48">
        <w:rPr>
          <w:rFonts w:asciiTheme="minorHAnsi" w:hAnsiTheme="minorHAnsi" w:cstheme="minorHAnsi"/>
          <w:spacing w:val="-2"/>
        </w:rPr>
        <w:t xml:space="preserve"> </w:t>
      </w:r>
      <w:r w:rsidR="00A12560" w:rsidRPr="00AE4C48">
        <w:rPr>
          <w:rFonts w:asciiTheme="minorHAnsi" w:hAnsiTheme="minorHAnsi" w:cstheme="minorHAnsi"/>
          <w:spacing w:val="-1"/>
        </w:rPr>
        <w:t>CPA</w:t>
      </w:r>
      <w:r w:rsidR="00A12560" w:rsidRPr="00AE4C48">
        <w:rPr>
          <w:rFonts w:asciiTheme="minorHAnsi" w:hAnsiTheme="minorHAnsi" w:cstheme="minorHAnsi"/>
          <w:spacing w:val="-2"/>
        </w:rPr>
        <w:t xml:space="preserve"> </w:t>
      </w:r>
      <w:r w:rsidR="00A12560" w:rsidRPr="00AE4C48">
        <w:rPr>
          <w:rFonts w:asciiTheme="minorHAnsi" w:hAnsiTheme="minorHAnsi" w:cstheme="minorHAnsi"/>
          <w:spacing w:val="-1"/>
        </w:rPr>
        <w:t>audits</w:t>
      </w:r>
      <w:r w:rsidR="00A12560" w:rsidRPr="00AE4C48">
        <w:rPr>
          <w:rFonts w:asciiTheme="minorHAnsi" w:hAnsiTheme="minorHAnsi" w:cstheme="minorHAnsi"/>
        </w:rPr>
        <w:t xml:space="preserve"> </w:t>
      </w:r>
      <w:r w:rsidR="00A12560" w:rsidRPr="00AE4C48">
        <w:rPr>
          <w:rFonts w:asciiTheme="minorHAnsi" w:hAnsiTheme="minorHAnsi" w:cstheme="minorHAnsi"/>
          <w:spacing w:val="-1"/>
        </w:rPr>
        <w:t>each</w:t>
      </w:r>
      <w:r w:rsidR="00A12560" w:rsidRPr="00AE4C48">
        <w:rPr>
          <w:rFonts w:asciiTheme="minorHAnsi" w:hAnsiTheme="minorHAnsi" w:cstheme="minorHAnsi"/>
        </w:rPr>
        <w:t xml:space="preserve"> </w:t>
      </w:r>
      <w:r w:rsidR="00A12560" w:rsidRPr="00AE4C48">
        <w:rPr>
          <w:rFonts w:asciiTheme="minorHAnsi" w:hAnsiTheme="minorHAnsi" w:cstheme="minorHAnsi"/>
          <w:spacing w:val="-1"/>
        </w:rPr>
        <w:t>year</w:t>
      </w:r>
      <w:r>
        <w:rPr>
          <w:rFonts w:asciiTheme="minorHAnsi" w:hAnsiTheme="minorHAnsi" w:cstheme="minorHAnsi"/>
          <w:spacing w:val="-1"/>
        </w:rPr>
        <w:t>, as well as membership in the AICPA Employee Benefit Plan Audit Quality Center.</w:t>
      </w:r>
    </w:p>
    <w:p w14:paraId="4B55647D" w14:textId="77777777" w:rsidR="00960A9D" w:rsidRPr="00AE4C48" w:rsidRDefault="00960A9D" w:rsidP="00EC6E3A">
      <w:pPr>
        <w:pStyle w:val="BodyText"/>
        <w:spacing w:before="0"/>
        <w:ind w:left="0"/>
        <w:rPr>
          <w:rFonts w:asciiTheme="minorHAnsi" w:hAnsiTheme="minorHAnsi" w:cstheme="minorHAnsi"/>
          <w:spacing w:val="-1"/>
        </w:rPr>
      </w:pPr>
    </w:p>
    <w:p w14:paraId="642C8AC5" w14:textId="4B1AD808" w:rsidR="00E148A1" w:rsidRPr="00AE4C48" w:rsidRDefault="00451D0F" w:rsidP="00EC6E3A">
      <w:pPr>
        <w:pStyle w:val="BodyText"/>
        <w:spacing w:before="0"/>
        <w:ind w:left="0"/>
        <w:rPr>
          <w:rFonts w:asciiTheme="minorHAnsi" w:hAnsiTheme="minorHAnsi" w:cstheme="minorHAnsi"/>
          <w:b/>
          <w:spacing w:val="-1"/>
        </w:rPr>
      </w:pPr>
      <w:r w:rsidRPr="00AE4C48">
        <w:rPr>
          <w:rFonts w:asciiTheme="minorHAnsi" w:hAnsiTheme="minorHAnsi" w:cstheme="minorHAnsi"/>
          <w:b/>
          <w:spacing w:val="-1"/>
        </w:rPr>
        <w:t xml:space="preserve">Key Findings: The </w:t>
      </w:r>
      <w:r w:rsidR="0008102C" w:rsidRPr="00AE4C48">
        <w:rPr>
          <w:rFonts w:asciiTheme="minorHAnsi" w:hAnsiTheme="minorHAnsi" w:cstheme="minorHAnsi"/>
          <w:b/>
          <w:spacing w:val="-1"/>
        </w:rPr>
        <w:t>N</w:t>
      </w:r>
      <w:r w:rsidRPr="00AE4C48">
        <w:rPr>
          <w:rFonts w:asciiTheme="minorHAnsi" w:hAnsiTheme="minorHAnsi" w:cstheme="minorHAnsi"/>
          <w:b/>
          <w:spacing w:val="-1"/>
        </w:rPr>
        <w:t xml:space="preserve">umbers </w:t>
      </w:r>
      <w:r w:rsidR="0008102C" w:rsidRPr="00AE4C48">
        <w:rPr>
          <w:rFonts w:asciiTheme="minorHAnsi" w:hAnsiTheme="minorHAnsi" w:cstheme="minorHAnsi"/>
          <w:b/>
          <w:spacing w:val="-1"/>
        </w:rPr>
        <w:t>T</w:t>
      </w:r>
      <w:r w:rsidRPr="00AE4C48">
        <w:rPr>
          <w:rFonts w:asciiTheme="minorHAnsi" w:hAnsiTheme="minorHAnsi" w:cstheme="minorHAnsi"/>
          <w:b/>
          <w:spacing w:val="-1"/>
        </w:rPr>
        <w:t xml:space="preserve">ell the </w:t>
      </w:r>
      <w:r w:rsidR="0008102C" w:rsidRPr="00AE4C48">
        <w:rPr>
          <w:rFonts w:asciiTheme="minorHAnsi" w:hAnsiTheme="minorHAnsi" w:cstheme="minorHAnsi"/>
          <w:b/>
          <w:spacing w:val="-1"/>
        </w:rPr>
        <w:t>S</w:t>
      </w:r>
      <w:r w:rsidRPr="00AE4C48">
        <w:rPr>
          <w:rFonts w:asciiTheme="minorHAnsi" w:hAnsiTheme="minorHAnsi" w:cstheme="minorHAnsi"/>
          <w:b/>
          <w:spacing w:val="-1"/>
        </w:rPr>
        <w:t>tory</w:t>
      </w:r>
    </w:p>
    <w:p w14:paraId="6C31FE11" w14:textId="77777777" w:rsidR="0008102C" w:rsidRPr="00AE4C48" w:rsidRDefault="0008102C" w:rsidP="00EC6E3A">
      <w:pPr>
        <w:pStyle w:val="BodyText"/>
        <w:spacing w:before="0"/>
        <w:ind w:left="0" w:hanging="1"/>
        <w:rPr>
          <w:rFonts w:asciiTheme="minorHAnsi" w:hAnsiTheme="minorHAnsi" w:cstheme="minorHAnsi"/>
          <w:spacing w:val="-1"/>
        </w:rPr>
      </w:pPr>
    </w:p>
    <w:p w14:paraId="12038BB0" w14:textId="79BFB060" w:rsidR="00A12560" w:rsidRPr="00AE4C48" w:rsidRDefault="00451D0F" w:rsidP="00D30512">
      <w:pPr>
        <w:pStyle w:val="BodyText"/>
        <w:spacing w:before="0"/>
        <w:ind w:left="0" w:hanging="1"/>
        <w:rPr>
          <w:rFonts w:asciiTheme="minorHAnsi" w:hAnsiTheme="minorHAnsi" w:cstheme="minorHAnsi"/>
        </w:rPr>
      </w:pPr>
      <w:r w:rsidRPr="00AE4C48">
        <w:rPr>
          <w:rFonts w:asciiTheme="minorHAnsi" w:hAnsiTheme="minorHAnsi" w:cstheme="minorHAnsi"/>
          <w:spacing w:val="-1"/>
        </w:rPr>
        <w:t>R</w:t>
      </w:r>
      <w:r w:rsidR="00A12560" w:rsidRPr="00AE4C48">
        <w:rPr>
          <w:rFonts w:asciiTheme="minorHAnsi" w:hAnsiTheme="minorHAnsi" w:cstheme="minorHAnsi"/>
          <w:spacing w:val="-1"/>
        </w:rPr>
        <w:t xml:space="preserve">esearch </w:t>
      </w:r>
      <w:r w:rsidRPr="00AE4C48">
        <w:rPr>
          <w:rFonts w:asciiTheme="minorHAnsi" w:hAnsiTheme="minorHAnsi" w:cstheme="minorHAnsi"/>
          <w:spacing w:val="-1"/>
        </w:rPr>
        <w:t xml:space="preserve">by ERISApedia </w:t>
      </w:r>
      <w:r w:rsidR="00A12560" w:rsidRPr="00AE4C48">
        <w:rPr>
          <w:rFonts w:asciiTheme="minorHAnsi" w:hAnsiTheme="minorHAnsi" w:cstheme="minorHAnsi"/>
          <w:spacing w:val="-1"/>
        </w:rPr>
        <w:t>shows that</w:t>
      </w:r>
      <w:r w:rsidR="00A12560" w:rsidRPr="00AE4C48">
        <w:rPr>
          <w:rFonts w:asciiTheme="minorHAnsi" w:hAnsiTheme="minorHAnsi" w:cstheme="minorHAnsi"/>
        </w:rPr>
        <w:t xml:space="preserve"> </w:t>
      </w:r>
      <w:r w:rsidR="00A12560" w:rsidRPr="00AE4C48">
        <w:rPr>
          <w:rFonts w:asciiTheme="minorHAnsi" w:hAnsiTheme="minorHAnsi" w:cstheme="minorHAnsi"/>
          <w:spacing w:val="-1"/>
        </w:rPr>
        <w:t>there</w:t>
      </w:r>
      <w:r w:rsidR="00A12560" w:rsidRPr="00AE4C48">
        <w:rPr>
          <w:rFonts w:asciiTheme="minorHAnsi" w:hAnsiTheme="minorHAnsi" w:cstheme="minorHAnsi"/>
        </w:rPr>
        <w:t xml:space="preserve"> </w:t>
      </w:r>
      <w:r w:rsidR="00A12560" w:rsidRPr="00AE4C48">
        <w:rPr>
          <w:rFonts w:asciiTheme="minorHAnsi" w:hAnsiTheme="minorHAnsi" w:cstheme="minorHAnsi"/>
          <w:spacing w:val="-1"/>
        </w:rPr>
        <w:t>are</w:t>
      </w:r>
      <w:r w:rsidR="00A12560" w:rsidRPr="00AE4C48">
        <w:rPr>
          <w:rFonts w:asciiTheme="minorHAnsi" w:hAnsiTheme="minorHAnsi" w:cstheme="minorHAnsi"/>
        </w:rPr>
        <w:t xml:space="preserve"> </w:t>
      </w:r>
      <w:r w:rsidR="00762C86">
        <w:rPr>
          <w:rFonts w:asciiTheme="minorHAnsi" w:hAnsiTheme="minorHAnsi" w:cstheme="minorHAnsi"/>
          <w:spacing w:val="-1"/>
        </w:rPr>
        <w:t>4</w:t>
      </w:r>
      <w:r w:rsidR="008F2F65">
        <w:rPr>
          <w:rFonts w:asciiTheme="minorHAnsi" w:hAnsiTheme="minorHAnsi" w:cstheme="minorHAnsi"/>
          <w:spacing w:val="-1"/>
        </w:rPr>
        <w:t>,</w:t>
      </w:r>
      <w:r w:rsidR="004907CC">
        <w:rPr>
          <w:rFonts w:asciiTheme="minorHAnsi" w:hAnsiTheme="minorHAnsi" w:cstheme="minorHAnsi"/>
          <w:spacing w:val="-1"/>
        </w:rPr>
        <w:t>71</w:t>
      </w:r>
      <w:r w:rsidR="00762C86">
        <w:rPr>
          <w:rFonts w:asciiTheme="minorHAnsi" w:hAnsiTheme="minorHAnsi" w:cstheme="minorHAnsi"/>
          <w:spacing w:val="-1"/>
        </w:rPr>
        <w:t>1</w:t>
      </w:r>
      <w:r w:rsidR="00A12560" w:rsidRPr="00AE4C48">
        <w:rPr>
          <w:rFonts w:asciiTheme="minorHAnsi" w:hAnsiTheme="minorHAnsi" w:cstheme="minorHAnsi"/>
          <w:spacing w:val="-1"/>
        </w:rPr>
        <w:t xml:space="preserve"> audit firms doing</w:t>
      </w:r>
      <w:r w:rsidR="009657B5">
        <w:rPr>
          <w:rFonts w:asciiTheme="minorHAnsi" w:hAnsiTheme="minorHAnsi" w:cstheme="minorHAnsi"/>
          <w:spacing w:val="-1"/>
        </w:rPr>
        <w:t xml:space="preserve"> </w:t>
      </w:r>
      <w:r w:rsidR="00762C86">
        <w:rPr>
          <w:rFonts w:asciiTheme="minorHAnsi" w:hAnsiTheme="minorHAnsi" w:cstheme="minorHAnsi"/>
          <w:spacing w:val="-1"/>
        </w:rPr>
        <w:t>9</w:t>
      </w:r>
      <w:r w:rsidR="004907CC">
        <w:rPr>
          <w:rFonts w:asciiTheme="minorHAnsi" w:hAnsiTheme="minorHAnsi" w:cstheme="minorHAnsi"/>
          <w:spacing w:val="-1"/>
        </w:rPr>
        <w:t>5</w:t>
      </w:r>
      <w:r w:rsidR="00762C86">
        <w:rPr>
          <w:rFonts w:asciiTheme="minorHAnsi" w:hAnsiTheme="minorHAnsi" w:cstheme="minorHAnsi"/>
          <w:spacing w:val="-1"/>
        </w:rPr>
        <w:t>,</w:t>
      </w:r>
      <w:r w:rsidR="004907CC">
        <w:rPr>
          <w:rFonts w:asciiTheme="minorHAnsi" w:hAnsiTheme="minorHAnsi" w:cstheme="minorHAnsi"/>
          <w:spacing w:val="-1"/>
        </w:rPr>
        <w:t>156</w:t>
      </w:r>
      <w:r w:rsidR="00292B15" w:rsidRPr="00AE4C48">
        <w:rPr>
          <w:rFonts w:asciiTheme="minorHAnsi" w:hAnsiTheme="minorHAnsi" w:cstheme="minorHAnsi"/>
          <w:spacing w:val="-1"/>
        </w:rPr>
        <w:t xml:space="preserve"> benefit plan audits</w:t>
      </w:r>
      <w:r w:rsidR="00391855" w:rsidRPr="00AE4C48">
        <w:rPr>
          <w:rFonts w:asciiTheme="minorHAnsi" w:hAnsiTheme="minorHAnsi" w:cstheme="minorHAnsi"/>
          <w:spacing w:val="-1"/>
        </w:rPr>
        <w:t xml:space="preserve"> (as of </w:t>
      </w:r>
      <w:r w:rsidR="004907CC">
        <w:rPr>
          <w:rFonts w:asciiTheme="minorHAnsi" w:hAnsiTheme="minorHAnsi" w:cstheme="minorHAnsi"/>
          <w:spacing w:val="-1"/>
        </w:rPr>
        <w:t>January 8,</w:t>
      </w:r>
      <w:r w:rsidR="009657B5">
        <w:rPr>
          <w:rFonts w:asciiTheme="minorHAnsi" w:hAnsiTheme="minorHAnsi" w:cstheme="minorHAnsi"/>
          <w:spacing w:val="-1"/>
        </w:rPr>
        <w:t xml:space="preserve"> 202</w:t>
      </w:r>
      <w:r w:rsidR="004907CC">
        <w:rPr>
          <w:rFonts w:asciiTheme="minorHAnsi" w:hAnsiTheme="minorHAnsi" w:cstheme="minorHAnsi"/>
          <w:spacing w:val="-1"/>
        </w:rPr>
        <w:t>4</w:t>
      </w:r>
      <w:r w:rsidR="00391855" w:rsidRPr="00AE4C48">
        <w:rPr>
          <w:rFonts w:asciiTheme="minorHAnsi" w:hAnsiTheme="minorHAnsi" w:cstheme="minorHAnsi"/>
          <w:spacing w:val="-1"/>
        </w:rPr>
        <w:t>)</w:t>
      </w:r>
      <w:r w:rsidR="00A12560" w:rsidRPr="00AE4C48">
        <w:rPr>
          <w:rFonts w:asciiTheme="minorHAnsi" w:hAnsiTheme="minorHAnsi" w:cstheme="minorHAnsi"/>
          <w:spacing w:val="-1"/>
        </w:rPr>
        <w:t>.</w:t>
      </w:r>
      <w:r w:rsidR="00D30512" w:rsidRPr="00AE4C48">
        <w:rPr>
          <w:rFonts w:asciiTheme="minorHAnsi" w:hAnsiTheme="minorHAnsi" w:cstheme="minorHAnsi"/>
        </w:rPr>
        <w:t xml:space="preserve"> </w:t>
      </w:r>
      <w:r w:rsidR="00A12560" w:rsidRPr="00AE4C48">
        <w:rPr>
          <w:rFonts w:asciiTheme="minorHAnsi" w:hAnsiTheme="minorHAnsi" w:cstheme="minorHAnsi"/>
          <w:spacing w:val="-1"/>
        </w:rPr>
        <w:t xml:space="preserve">Of the </w:t>
      </w:r>
      <w:r w:rsidR="00762C86">
        <w:rPr>
          <w:rFonts w:asciiTheme="minorHAnsi" w:hAnsiTheme="minorHAnsi" w:cstheme="minorHAnsi"/>
          <w:spacing w:val="-1"/>
        </w:rPr>
        <w:t>4</w:t>
      </w:r>
      <w:r w:rsidR="00695227">
        <w:rPr>
          <w:rFonts w:asciiTheme="minorHAnsi" w:hAnsiTheme="minorHAnsi" w:cstheme="minorHAnsi"/>
          <w:spacing w:val="-1"/>
        </w:rPr>
        <w:t>,</w:t>
      </w:r>
      <w:r w:rsidR="004907CC">
        <w:rPr>
          <w:rFonts w:asciiTheme="minorHAnsi" w:hAnsiTheme="minorHAnsi" w:cstheme="minorHAnsi"/>
          <w:spacing w:val="-1"/>
        </w:rPr>
        <w:t>711</w:t>
      </w:r>
      <w:r w:rsidR="00A12560" w:rsidRPr="00AE4C48">
        <w:rPr>
          <w:rFonts w:asciiTheme="minorHAnsi" w:hAnsiTheme="minorHAnsi" w:cstheme="minorHAnsi"/>
          <w:spacing w:val="-1"/>
        </w:rPr>
        <w:t xml:space="preserve"> audit firms currently listed as performing</w:t>
      </w:r>
      <w:r w:rsidR="00A12560" w:rsidRPr="00AE4C48">
        <w:rPr>
          <w:rFonts w:asciiTheme="minorHAnsi" w:hAnsiTheme="minorHAnsi" w:cstheme="minorHAnsi"/>
          <w:spacing w:val="-2"/>
        </w:rPr>
        <w:t xml:space="preserve"> </w:t>
      </w:r>
      <w:r w:rsidR="003F5604" w:rsidRPr="00AE4C48">
        <w:rPr>
          <w:rFonts w:asciiTheme="minorHAnsi" w:hAnsiTheme="minorHAnsi" w:cstheme="minorHAnsi"/>
          <w:spacing w:val="-1"/>
        </w:rPr>
        <w:t>plan audits</w:t>
      </w:r>
      <w:r w:rsidR="00623D5D">
        <w:rPr>
          <w:rFonts w:asciiTheme="minorHAnsi" w:hAnsiTheme="minorHAnsi" w:cstheme="minorHAnsi"/>
          <w:spacing w:val="-1"/>
        </w:rPr>
        <w:t xml:space="preserve"> </w:t>
      </w:r>
      <w:r w:rsidR="004907CC">
        <w:rPr>
          <w:rFonts w:asciiTheme="minorHAnsi" w:hAnsiTheme="minorHAnsi" w:cstheme="minorHAnsi"/>
          <w:spacing w:val="-1"/>
        </w:rPr>
        <w:t>1</w:t>
      </w:r>
      <w:r w:rsidR="00623D5D">
        <w:rPr>
          <w:rFonts w:asciiTheme="minorHAnsi" w:hAnsiTheme="minorHAnsi" w:cstheme="minorHAnsi"/>
          <w:spacing w:val="-1"/>
        </w:rPr>
        <w:t>,</w:t>
      </w:r>
      <w:r w:rsidR="004907CC">
        <w:rPr>
          <w:rFonts w:asciiTheme="minorHAnsi" w:hAnsiTheme="minorHAnsi" w:cstheme="minorHAnsi"/>
          <w:spacing w:val="-1"/>
        </w:rPr>
        <w:t>687</w:t>
      </w:r>
      <w:r w:rsidR="00623D5D">
        <w:rPr>
          <w:rFonts w:asciiTheme="minorHAnsi" w:hAnsiTheme="minorHAnsi" w:cstheme="minorHAnsi"/>
          <w:spacing w:val="-1"/>
        </w:rPr>
        <w:t xml:space="preserve"> </w:t>
      </w:r>
      <w:r w:rsidR="00A12560" w:rsidRPr="00AE4C48">
        <w:rPr>
          <w:rFonts w:asciiTheme="minorHAnsi" w:hAnsiTheme="minorHAnsi" w:cstheme="minorHAnsi"/>
          <w:spacing w:val="-1"/>
        </w:rPr>
        <w:t xml:space="preserve">firms </w:t>
      </w:r>
      <w:r w:rsidR="00623D5D">
        <w:rPr>
          <w:rFonts w:asciiTheme="minorHAnsi" w:hAnsiTheme="minorHAnsi" w:cstheme="minorHAnsi"/>
          <w:spacing w:val="-1"/>
        </w:rPr>
        <w:t xml:space="preserve">(35%) </w:t>
      </w:r>
      <w:r w:rsidR="00A12560" w:rsidRPr="00AE4C48">
        <w:rPr>
          <w:rFonts w:asciiTheme="minorHAnsi" w:hAnsiTheme="minorHAnsi" w:cstheme="minorHAnsi"/>
          <w:spacing w:val="-1"/>
        </w:rPr>
        <w:t>are auditing more than five plans</w:t>
      </w:r>
      <w:r w:rsidR="009657B5">
        <w:rPr>
          <w:rFonts w:asciiTheme="minorHAnsi" w:hAnsiTheme="minorHAnsi" w:cstheme="minorHAnsi"/>
          <w:spacing w:val="-1"/>
        </w:rPr>
        <w:t xml:space="preserve">. </w:t>
      </w:r>
      <w:r w:rsidR="00292B15" w:rsidRPr="00AE4C48">
        <w:rPr>
          <w:rFonts w:asciiTheme="minorHAnsi" w:hAnsiTheme="minorHAnsi" w:cstheme="minorHAnsi"/>
          <w:spacing w:val="-1"/>
        </w:rPr>
        <w:t>O</w:t>
      </w:r>
      <w:r w:rsidR="00A12560" w:rsidRPr="00AE4C48">
        <w:rPr>
          <w:rFonts w:asciiTheme="minorHAnsi" w:hAnsiTheme="minorHAnsi" w:cstheme="minorHAnsi"/>
          <w:spacing w:val="-1"/>
        </w:rPr>
        <w:t xml:space="preserve">nly </w:t>
      </w:r>
      <w:r w:rsidR="008F2F65">
        <w:rPr>
          <w:rFonts w:asciiTheme="minorHAnsi" w:hAnsiTheme="minorHAnsi" w:cstheme="minorHAnsi"/>
          <w:spacing w:val="-1"/>
        </w:rPr>
        <w:t>5</w:t>
      </w:r>
      <w:r w:rsidR="004907CC">
        <w:rPr>
          <w:rFonts w:asciiTheme="minorHAnsi" w:hAnsiTheme="minorHAnsi" w:cstheme="minorHAnsi"/>
          <w:spacing w:val="-1"/>
        </w:rPr>
        <w:t>81</w:t>
      </w:r>
      <w:r w:rsidR="001865A4" w:rsidRPr="00AE4C48">
        <w:rPr>
          <w:rFonts w:asciiTheme="minorHAnsi" w:hAnsiTheme="minorHAnsi" w:cstheme="minorHAnsi"/>
          <w:spacing w:val="-1"/>
        </w:rPr>
        <w:t xml:space="preserve"> </w:t>
      </w:r>
      <w:r w:rsidR="00623D5D">
        <w:rPr>
          <w:rFonts w:asciiTheme="minorHAnsi" w:hAnsiTheme="minorHAnsi" w:cstheme="minorHAnsi"/>
          <w:spacing w:val="-1"/>
        </w:rPr>
        <w:t xml:space="preserve">firms (12%) </w:t>
      </w:r>
      <w:r w:rsidR="00292B15" w:rsidRPr="00AE4C48">
        <w:rPr>
          <w:rFonts w:asciiTheme="minorHAnsi" w:hAnsiTheme="minorHAnsi" w:cstheme="minorHAnsi"/>
          <w:spacing w:val="-1"/>
        </w:rPr>
        <w:t xml:space="preserve">are found to be </w:t>
      </w:r>
      <w:r w:rsidR="00A12560" w:rsidRPr="00AE4C48">
        <w:rPr>
          <w:rFonts w:asciiTheme="minorHAnsi" w:hAnsiTheme="minorHAnsi" w:cstheme="minorHAnsi"/>
          <w:spacing w:val="-1"/>
        </w:rPr>
        <w:t>performing 2</w:t>
      </w:r>
      <w:r w:rsidR="00FA206A">
        <w:rPr>
          <w:rFonts w:asciiTheme="minorHAnsi" w:hAnsiTheme="minorHAnsi" w:cstheme="minorHAnsi"/>
          <w:spacing w:val="-1"/>
        </w:rPr>
        <w:t>5</w:t>
      </w:r>
      <w:r w:rsidR="00A12560" w:rsidRPr="00AE4C48">
        <w:rPr>
          <w:rFonts w:asciiTheme="minorHAnsi" w:hAnsiTheme="minorHAnsi" w:cstheme="minorHAnsi"/>
          <w:spacing w:val="-1"/>
        </w:rPr>
        <w:t xml:space="preserve"> or more</w:t>
      </w:r>
      <w:r w:rsidR="001865A4" w:rsidRPr="00AE4C48">
        <w:rPr>
          <w:rFonts w:asciiTheme="minorHAnsi" w:hAnsiTheme="minorHAnsi" w:cstheme="minorHAnsi"/>
          <w:spacing w:val="-1"/>
        </w:rPr>
        <w:t xml:space="preserve"> plan audits</w:t>
      </w:r>
      <w:r w:rsidR="00A12560" w:rsidRPr="00AE4C48">
        <w:rPr>
          <w:rFonts w:asciiTheme="minorHAnsi" w:hAnsiTheme="minorHAnsi" w:cstheme="minorHAnsi"/>
          <w:spacing w:val="-1"/>
        </w:rPr>
        <w:t xml:space="preserve">. </w:t>
      </w:r>
      <w:r w:rsidR="008F2F65">
        <w:rPr>
          <w:rFonts w:asciiTheme="minorHAnsi" w:hAnsiTheme="minorHAnsi" w:cstheme="minorHAnsi"/>
          <w:spacing w:val="-1"/>
        </w:rPr>
        <w:t xml:space="preserve">There are </w:t>
      </w:r>
      <w:r w:rsidR="00623D5D">
        <w:rPr>
          <w:rFonts w:asciiTheme="minorHAnsi" w:hAnsiTheme="minorHAnsi" w:cstheme="minorHAnsi"/>
          <w:spacing w:val="-1"/>
        </w:rPr>
        <w:t>1,716 firms (</w:t>
      </w:r>
      <w:r w:rsidR="008F2F65">
        <w:rPr>
          <w:rFonts w:asciiTheme="minorHAnsi" w:hAnsiTheme="minorHAnsi" w:cstheme="minorHAnsi"/>
          <w:spacing w:val="-1"/>
        </w:rPr>
        <w:t>34%</w:t>
      </w:r>
      <w:r w:rsidR="00623D5D">
        <w:rPr>
          <w:rFonts w:asciiTheme="minorHAnsi" w:hAnsiTheme="minorHAnsi" w:cstheme="minorHAnsi"/>
          <w:spacing w:val="-1"/>
        </w:rPr>
        <w:t>)</w:t>
      </w:r>
      <w:r w:rsidR="008F2F65">
        <w:rPr>
          <w:rFonts w:asciiTheme="minorHAnsi" w:hAnsiTheme="minorHAnsi" w:cstheme="minorHAnsi"/>
          <w:spacing w:val="-1"/>
        </w:rPr>
        <w:t xml:space="preserve"> that only audit one plan.</w:t>
      </w:r>
    </w:p>
    <w:p w14:paraId="22796C34" w14:textId="77777777" w:rsidR="004907CC" w:rsidRDefault="004907CC" w:rsidP="00EC6E3A">
      <w:pPr>
        <w:pStyle w:val="BodyText"/>
        <w:spacing w:before="0"/>
        <w:ind w:left="0"/>
        <w:rPr>
          <w:rFonts w:asciiTheme="minorHAnsi" w:hAnsiTheme="minorHAnsi" w:cstheme="minorHAnsi"/>
          <w:b/>
          <w:spacing w:val="-1"/>
        </w:rPr>
      </w:pPr>
    </w:p>
    <w:p w14:paraId="460CE342" w14:textId="6F402DF1" w:rsidR="00074AA1" w:rsidRDefault="00074AA1" w:rsidP="00074AA1">
      <w:pPr>
        <w:pStyle w:val="BodyText"/>
        <w:spacing w:before="0"/>
        <w:ind w:left="0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The following table from the </w:t>
      </w:r>
      <w:r w:rsidR="00447970">
        <w:rPr>
          <w:rFonts w:asciiTheme="minorHAnsi" w:hAnsiTheme="minorHAnsi" w:cstheme="minorHAnsi"/>
          <w:spacing w:val="-1"/>
        </w:rPr>
        <w:t xml:space="preserve">DOL </w:t>
      </w:r>
      <w:r>
        <w:rPr>
          <w:rFonts w:asciiTheme="minorHAnsi" w:hAnsiTheme="minorHAnsi" w:cstheme="minorHAnsi"/>
          <w:spacing w:val="-1"/>
        </w:rPr>
        <w:t xml:space="preserve">report shows the deficiency rate by number of plans audited and clearly shows the relationship </w:t>
      </w:r>
      <w:r w:rsidRPr="00773572">
        <w:rPr>
          <w:rFonts w:asciiTheme="minorHAnsi" w:hAnsiTheme="minorHAnsi" w:cstheme="minorHAnsi"/>
          <w:spacing w:val="-1"/>
        </w:rPr>
        <w:t>between the number of plan audits and the quality of the audit work</w:t>
      </w:r>
      <w:r>
        <w:rPr>
          <w:rFonts w:asciiTheme="minorHAnsi" w:hAnsiTheme="minorHAnsi" w:cstheme="minorHAnsi"/>
          <w:spacing w:val="-1"/>
        </w:rPr>
        <w:t>.  Audit firms doing 1-2 plans had a 70% deficiency rate, while audit firms doing more than 100 plans had deficiency rates of 19.2% for simple plans and 5.9% for complex plans</w:t>
      </w:r>
      <w:r w:rsidR="00A10699">
        <w:rPr>
          <w:rFonts w:asciiTheme="minorHAnsi" w:hAnsiTheme="minorHAnsi" w:cstheme="minorHAnsi"/>
          <w:spacing w:val="-1"/>
        </w:rPr>
        <w:t>.</w:t>
      </w:r>
    </w:p>
    <w:p w14:paraId="7777259A" w14:textId="77777777" w:rsidR="00074AA1" w:rsidRDefault="00074AA1" w:rsidP="00074AA1">
      <w:pPr>
        <w:pStyle w:val="BodyText"/>
        <w:spacing w:before="0"/>
        <w:ind w:left="0"/>
        <w:rPr>
          <w:rFonts w:asciiTheme="minorHAnsi" w:hAnsiTheme="minorHAnsi" w:cstheme="minorHAnsi"/>
          <w:spacing w:val="-1"/>
        </w:rPr>
      </w:pPr>
    </w:p>
    <w:p w14:paraId="30EA81DA" w14:textId="77777777" w:rsidR="00074AA1" w:rsidRDefault="00074AA1" w:rsidP="00074AA1">
      <w:pPr>
        <w:pStyle w:val="BodyText"/>
        <w:spacing w:before="0"/>
        <w:ind w:left="0"/>
        <w:rPr>
          <w:rFonts w:asciiTheme="minorHAnsi" w:hAnsiTheme="minorHAnsi" w:cstheme="minorHAnsi"/>
          <w:spacing w:val="-1"/>
        </w:rPr>
      </w:pPr>
      <w:r w:rsidRPr="00BE636F">
        <w:rPr>
          <w:rFonts w:asciiTheme="minorHAnsi" w:hAnsiTheme="minorHAnsi" w:cstheme="minorHAnsi"/>
          <w:noProof/>
          <w:spacing w:val="-1"/>
        </w:rPr>
        <w:drawing>
          <wp:inline distT="0" distB="0" distL="0" distR="0" wp14:anchorId="0386D265" wp14:editId="6642264F">
            <wp:extent cx="5943600" cy="2517140"/>
            <wp:effectExtent l="0" t="0" r="0" b="0"/>
            <wp:docPr id="563331606" name="Picture 1" descr="A table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466871" name="Picture 1" descr="A table with numbers and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45A3E" w14:textId="77777777" w:rsidR="00074AA1" w:rsidRDefault="00074AA1" w:rsidP="00074AA1">
      <w:pPr>
        <w:pStyle w:val="BodyText"/>
        <w:spacing w:before="0"/>
        <w:ind w:left="0"/>
        <w:rPr>
          <w:rFonts w:asciiTheme="minorHAnsi" w:hAnsiTheme="minorHAnsi" w:cstheme="minorHAnsi"/>
          <w:spacing w:val="-1"/>
        </w:rPr>
      </w:pPr>
    </w:p>
    <w:p w14:paraId="150F17DC" w14:textId="1624F28B" w:rsidR="00A12560" w:rsidRPr="00AE4C48" w:rsidRDefault="00A12560" w:rsidP="00EC6E3A">
      <w:pPr>
        <w:pStyle w:val="BodyText"/>
        <w:spacing w:before="0"/>
        <w:ind w:left="0"/>
        <w:rPr>
          <w:rFonts w:asciiTheme="minorHAnsi" w:hAnsiTheme="minorHAnsi" w:cstheme="minorHAnsi"/>
          <w:b/>
          <w:spacing w:val="-1"/>
        </w:rPr>
      </w:pPr>
      <w:r w:rsidRPr="00AE4C48">
        <w:rPr>
          <w:rFonts w:asciiTheme="minorHAnsi" w:hAnsiTheme="minorHAnsi" w:cstheme="minorHAnsi"/>
          <w:b/>
          <w:spacing w:val="-1"/>
        </w:rPr>
        <w:t xml:space="preserve">Planning </w:t>
      </w:r>
      <w:r w:rsidR="0008102C" w:rsidRPr="00AE4C48">
        <w:rPr>
          <w:rFonts w:asciiTheme="minorHAnsi" w:hAnsiTheme="minorHAnsi" w:cstheme="minorHAnsi"/>
          <w:b/>
          <w:spacing w:val="-1"/>
        </w:rPr>
        <w:t>O</w:t>
      </w:r>
      <w:r w:rsidRPr="00AE4C48">
        <w:rPr>
          <w:rFonts w:asciiTheme="minorHAnsi" w:hAnsiTheme="minorHAnsi" w:cstheme="minorHAnsi"/>
          <w:b/>
          <w:spacing w:val="-1"/>
        </w:rPr>
        <w:t>pportunit</w:t>
      </w:r>
      <w:r w:rsidR="006C27C6" w:rsidRPr="00AE4C48">
        <w:rPr>
          <w:rFonts w:asciiTheme="minorHAnsi" w:hAnsiTheme="minorHAnsi" w:cstheme="minorHAnsi"/>
          <w:b/>
          <w:spacing w:val="-1"/>
        </w:rPr>
        <w:t>y</w:t>
      </w:r>
      <w:r w:rsidR="00451D0F" w:rsidRPr="00AE4C48">
        <w:rPr>
          <w:rFonts w:asciiTheme="minorHAnsi" w:hAnsiTheme="minorHAnsi" w:cstheme="minorHAnsi"/>
          <w:b/>
          <w:spacing w:val="-1"/>
        </w:rPr>
        <w:t xml:space="preserve"> for </w:t>
      </w:r>
      <w:r w:rsidR="0008102C" w:rsidRPr="00AE4C48">
        <w:rPr>
          <w:rFonts w:asciiTheme="minorHAnsi" w:hAnsiTheme="minorHAnsi" w:cstheme="minorHAnsi"/>
          <w:b/>
          <w:spacing w:val="-1"/>
        </w:rPr>
        <w:t>P</w:t>
      </w:r>
      <w:r w:rsidR="00451D0F" w:rsidRPr="00AE4C48">
        <w:rPr>
          <w:rFonts w:asciiTheme="minorHAnsi" w:hAnsiTheme="minorHAnsi" w:cstheme="minorHAnsi"/>
          <w:b/>
          <w:spacing w:val="-1"/>
        </w:rPr>
        <w:t xml:space="preserve">lan </w:t>
      </w:r>
      <w:r w:rsidR="0008102C" w:rsidRPr="00AE4C48">
        <w:rPr>
          <w:rFonts w:asciiTheme="minorHAnsi" w:hAnsiTheme="minorHAnsi" w:cstheme="minorHAnsi"/>
          <w:b/>
          <w:spacing w:val="-1"/>
        </w:rPr>
        <w:t>S</w:t>
      </w:r>
      <w:r w:rsidR="00451D0F" w:rsidRPr="00AE4C48">
        <w:rPr>
          <w:rFonts w:asciiTheme="minorHAnsi" w:hAnsiTheme="minorHAnsi" w:cstheme="minorHAnsi"/>
          <w:b/>
          <w:spacing w:val="-1"/>
        </w:rPr>
        <w:t>ponsors</w:t>
      </w:r>
    </w:p>
    <w:p w14:paraId="55D2572A" w14:textId="77777777" w:rsidR="0008102C" w:rsidRPr="00AE4C48" w:rsidRDefault="0008102C" w:rsidP="00EC6E3A">
      <w:pPr>
        <w:pStyle w:val="BodyText"/>
        <w:spacing w:before="0"/>
        <w:ind w:left="0" w:hanging="1"/>
        <w:rPr>
          <w:rFonts w:asciiTheme="minorHAnsi" w:hAnsiTheme="minorHAnsi" w:cstheme="minorHAnsi"/>
        </w:rPr>
      </w:pPr>
    </w:p>
    <w:p w14:paraId="295DD1F6" w14:textId="3720CA85" w:rsidR="00E148A1" w:rsidRPr="00AE4C48" w:rsidRDefault="00E148A1" w:rsidP="00EC6E3A">
      <w:pPr>
        <w:pStyle w:val="BodyText"/>
        <w:spacing w:before="0"/>
        <w:ind w:left="0" w:hanging="1"/>
        <w:rPr>
          <w:rFonts w:asciiTheme="minorHAnsi" w:hAnsiTheme="minorHAnsi" w:cstheme="minorHAnsi"/>
          <w:spacing w:val="-1"/>
        </w:rPr>
      </w:pPr>
      <w:r w:rsidRPr="00AE4C48">
        <w:rPr>
          <w:rFonts w:asciiTheme="minorHAnsi" w:hAnsiTheme="minorHAnsi" w:cstheme="minorHAnsi"/>
        </w:rPr>
        <w:t xml:space="preserve">The </w:t>
      </w:r>
      <w:r w:rsidR="006C27C6" w:rsidRPr="00AE4C48">
        <w:rPr>
          <w:rFonts w:asciiTheme="minorHAnsi" w:hAnsiTheme="minorHAnsi" w:cstheme="minorHAnsi"/>
          <w:spacing w:val="-1"/>
        </w:rPr>
        <w:t xml:space="preserve">DOL </w:t>
      </w:r>
      <w:r w:rsidR="00447970">
        <w:rPr>
          <w:rFonts w:asciiTheme="minorHAnsi" w:hAnsiTheme="minorHAnsi" w:cstheme="minorHAnsi"/>
          <w:spacing w:val="-1"/>
        </w:rPr>
        <w:t>find</w:t>
      </w:r>
      <w:r w:rsidR="009F7DC1">
        <w:rPr>
          <w:rFonts w:asciiTheme="minorHAnsi" w:hAnsiTheme="minorHAnsi" w:cstheme="minorHAnsi"/>
          <w:spacing w:val="-1"/>
        </w:rPr>
        <w:t>i</w:t>
      </w:r>
      <w:r w:rsidR="00447970">
        <w:rPr>
          <w:rFonts w:asciiTheme="minorHAnsi" w:hAnsiTheme="minorHAnsi" w:cstheme="minorHAnsi"/>
          <w:spacing w:val="-1"/>
        </w:rPr>
        <w:t>ngs</w:t>
      </w:r>
      <w:r w:rsidR="006C27C6" w:rsidRPr="00AE4C48">
        <w:rPr>
          <w:rFonts w:asciiTheme="minorHAnsi" w:hAnsiTheme="minorHAnsi" w:cstheme="minorHAnsi"/>
          <w:spacing w:val="-1"/>
        </w:rPr>
        <w:t xml:space="preserve"> </w:t>
      </w:r>
      <w:r w:rsidR="0030346A" w:rsidRPr="00AE4C48">
        <w:rPr>
          <w:rFonts w:asciiTheme="minorHAnsi" w:hAnsiTheme="minorHAnsi" w:cstheme="minorHAnsi"/>
          <w:spacing w:val="-1"/>
        </w:rPr>
        <w:t xml:space="preserve">should encourage </w:t>
      </w:r>
      <w:r w:rsidR="001865A4" w:rsidRPr="00AE4C48">
        <w:rPr>
          <w:rFonts w:asciiTheme="minorHAnsi" w:hAnsiTheme="minorHAnsi" w:cstheme="minorHAnsi"/>
          <w:spacing w:val="-1"/>
        </w:rPr>
        <w:t xml:space="preserve">EBP </w:t>
      </w:r>
      <w:r w:rsidRPr="00AE4C48">
        <w:rPr>
          <w:rFonts w:asciiTheme="minorHAnsi" w:hAnsiTheme="minorHAnsi" w:cstheme="minorHAnsi"/>
          <w:spacing w:val="-1"/>
        </w:rPr>
        <w:t xml:space="preserve">sponsors </w:t>
      </w:r>
      <w:r w:rsidR="0030346A" w:rsidRPr="00AE4C48">
        <w:rPr>
          <w:rFonts w:asciiTheme="minorHAnsi" w:hAnsiTheme="minorHAnsi" w:cstheme="minorHAnsi"/>
          <w:spacing w:val="-1"/>
        </w:rPr>
        <w:t>to</w:t>
      </w:r>
      <w:r w:rsidRPr="00AE4C48">
        <w:rPr>
          <w:rFonts w:asciiTheme="minorHAnsi" w:hAnsiTheme="minorHAnsi" w:cstheme="minorHAnsi"/>
          <w:spacing w:val="-1"/>
        </w:rPr>
        <w:t xml:space="preserve"> evaluate their audit firm</w:t>
      </w:r>
      <w:r w:rsidR="006C27C6" w:rsidRPr="00AE4C48">
        <w:rPr>
          <w:rFonts w:asciiTheme="minorHAnsi" w:hAnsiTheme="minorHAnsi" w:cstheme="minorHAnsi"/>
          <w:spacing w:val="-1"/>
        </w:rPr>
        <w:t>.</w:t>
      </w:r>
      <w:r w:rsidRPr="00AE4C48">
        <w:rPr>
          <w:rFonts w:asciiTheme="minorHAnsi" w:hAnsiTheme="minorHAnsi" w:cstheme="minorHAnsi"/>
          <w:spacing w:val="-1"/>
        </w:rPr>
        <w:t xml:space="preserve"> </w:t>
      </w:r>
      <w:r w:rsidR="006C27C6" w:rsidRPr="00AE4C48">
        <w:rPr>
          <w:rFonts w:asciiTheme="minorHAnsi" w:hAnsiTheme="minorHAnsi" w:cstheme="minorHAnsi"/>
          <w:spacing w:val="-1"/>
        </w:rPr>
        <w:t xml:space="preserve"> It</w:t>
      </w:r>
      <w:r w:rsidRPr="00AE4C48">
        <w:rPr>
          <w:rFonts w:asciiTheme="minorHAnsi" w:hAnsiTheme="minorHAnsi" w:cstheme="minorHAnsi"/>
          <w:spacing w:val="-1"/>
        </w:rPr>
        <w:t xml:space="preserve"> has created an opportunity for</w:t>
      </w:r>
      <w:r w:rsidR="004773E6">
        <w:rPr>
          <w:rFonts w:asciiTheme="minorHAnsi" w:hAnsiTheme="minorHAnsi" w:cstheme="minorHAnsi"/>
          <w:spacing w:val="-1"/>
        </w:rPr>
        <w:t xml:space="preserve"> </w:t>
      </w:r>
      <w:r w:rsidRPr="00AE4C48">
        <w:rPr>
          <w:rFonts w:asciiTheme="minorHAnsi" w:hAnsiTheme="minorHAnsi" w:cstheme="minorHAnsi"/>
        </w:rPr>
        <w:t xml:space="preserve">CPA </w:t>
      </w:r>
      <w:r w:rsidRPr="00AE4C48">
        <w:rPr>
          <w:rFonts w:asciiTheme="minorHAnsi" w:hAnsiTheme="minorHAnsi" w:cstheme="minorHAnsi"/>
          <w:spacing w:val="-1"/>
        </w:rPr>
        <w:t>firms</w:t>
      </w:r>
      <w:r w:rsidRPr="00AE4C48">
        <w:rPr>
          <w:rFonts w:asciiTheme="minorHAnsi" w:hAnsiTheme="minorHAnsi" w:cstheme="minorHAnsi"/>
          <w:spacing w:val="-2"/>
        </w:rPr>
        <w:t xml:space="preserve"> </w:t>
      </w:r>
      <w:r w:rsidRPr="00AE4C48">
        <w:rPr>
          <w:rFonts w:asciiTheme="minorHAnsi" w:hAnsiTheme="minorHAnsi" w:cstheme="minorHAnsi"/>
        </w:rPr>
        <w:t xml:space="preserve">with </w:t>
      </w:r>
      <w:r w:rsidRPr="00AE4C48">
        <w:rPr>
          <w:rFonts w:asciiTheme="minorHAnsi" w:hAnsiTheme="minorHAnsi" w:cstheme="minorHAnsi"/>
          <w:spacing w:val="-1"/>
        </w:rPr>
        <w:t>competency</w:t>
      </w:r>
      <w:r w:rsidRPr="00AE4C48">
        <w:rPr>
          <w:rFonts w:asciiTheme="minorHAnsi" w:hAnsiTheme="minorHAnsi" w:cstheme="minorHAnsi"/>
          <w:spacing w:val="-2"/>
        </w:rPr>
        <w:t xml:space="preserve"> </w:t>
      </w:r>
      <w:r w:rsidRPr="00AE4C48">
        <w:rPr>
          <w:rFonts w:asciiTheme="minorHAnsi" w:hAnsiTheme="minorHAnsi" w:cstheme="minorHAnsi"/>
        </w:rPr>
        <w:t>and</w:t>
      </w:r>
      <w:r w:rsidRPr="00AE4C48">
        <w:rPr>
          <w:rFonts w:asciiTheme="minorHAnsi" w:hAnsiTheme="minorHAnsi" w:cstheme="minorHAnsi"/>
          <w:spacing w:val="-2"/>
        </w:rPr>
        <w:t xml:space="preserve"> </w:t>
      </w:r>
      <w:r w:rsidRPr="00AE4C48">
        <w:rPr>
          <w:rFonts w:asciiTheme="minorHAnsi" w:hAnsiTheme="minorHAnsi" w:cstheme="minorHAnsi"/>
          <w:spacing w:val="-1"/>
        </w:rPr>
        <w:t>capacity in the field of EBP audits</w:t>
      </w:r>
      <w:r w:rsidR="001865A4" w:rsidRPr="00AE4C48">
        <w:rPr>
          <w:rFonts w:asciiTheme="minorHAnsi" w:hAnsiTheme="minorHAnsi" w:cstheme="minorHAnsi"/>
          <w:spacing w:val="-1"/>
        </w:rPr>
        <w:t xml:space="preserve"> to improve service and</w:t>
      </w:r>
      <w:r w:rsidRPr="00AE4C48">
        <w:rPr>
          <w:rFonts w:asciiTheme="minorHAnsi" w:hAnsiTheme="minorHAnsi" w:cstheme="minorHAnsi"/>
          <w:spacing w:val="-1"/>
        </w:rPr>
        <w:t xml:space="preserve"> </w:t>
      </w:r>
      <w:r w:rsidR="001865A4" w:rsidRPr="00AE4C48">
        <w:rPr>
          <w:rFonts w:asciiTheme="minorHAnsi" w:hAnsiTheme="minorHAnsi" w:cstheme="minorHAnsi"/>
          <w:spacing w:val="-1"/>
        </w:rPr>
        <w:t>increase new client satisfaction</w:t>
      </w:r>
      <w:r w:rsidR="0030346A" w:rsidRPr="00AE4C48">
        <w:rPr>
          <w:rFonts w:asciiTheme="minorHAnsi" w:hAnsiTheme="minorHAnsi" w:cstheme="minorHAnsi"/>
          <w:spacing w:val="-1"/>
        </w:rPr>
        <w:t xml:space="preserve"> for some plan sponsors.</w:t>
      </w:r>
    </w:p>
    <w:p w14:paraId="7E4B6551" w14:textId="77777777" w:rsidR="00D30512" w:rsidRPr="00AE4C48" w:rsidRDefault="00D30512" w:rsidP="00EC6E3A">
      <w:pPr>
        <w:pStyle w:val="BodyText"/>
        <w:spacing w:before="0"/>
        <w:ind w:left="0" w:hanging="1"/>
        <w:rPr>
          <w:rFonts w:asciiTheme="minorHAnsi" w:hAnsiTheme="minorHAnsi" w:cstheme="minorHAnsi"/>
          <w:spacing w:val="-1"/>
        </w:rPr>
      </w:pPr>
    </w:p>
    <w:p w14:paraId="23104AB1" w14:textId="52DFC416" w:rsidR="00391855" w:rsidRPr="00AE4C48" w:rsidRDefault="00EC2D61" w:rsidP="00D30512">
      <w:pPr>
        <w:pStyle w:val="BodyText"/>
        <w:spacing w:before="0"/>
        <w:ind w:left="0" w:hanging="1"/>
        <w:rPr>
          <w:rFonts w:asciiTheme="minorHAnsi" w:hAnsiTheme="minorHAnsi" w:cstheme="minorHAnsi"/>
          <w:spacing w:val="-1"/>
        </w:rPr>
      </w:pPr>
      <w:r w:rsidRPr="00AE4C48">
        <w:rPr>
          <w:rFonts w:asciiTheme="minorHAnsi" w:hAnsiTheme="minorHAnsi" w:cstheme="minorHAnsi"/>
          <w:spacing w:val="-1"/>
        </w:rPr>
        <w:t xml:space="preserve">Data from the </w:t>
      </w:r>
      <w:r w:rsidR="00447970">
        <w:rPr>
          <w:rFonts w:asciiTheme="minorHAnsi" w:hAnsiTheme="minorHAnsi" w:cstheme="minorHAnsi"/>
          <w:spacing w:val="-1"/>
        </w:rPr>
        <w:t>ERISApedia</w:t>
      </w:r>
      <w:r w:rsidRPr="00AE4C48">
        <w:rPr>
          <w:rFonts w:asciiTheme="minorHAnsi" w:hAnsiTheme="minorHAnsi" w:cstheme="minorHAnsi"/>
          <w:spacing w:val="-1"/>
        </w:rPr>
        <w:t xml:space="preserve"> database shows </w:t>
      </w:r>
      <w:r w:rsidR="00784945">
        <w:rPr>
          <w:rFonts w:asciiTheme="minorHAnsi" w:hAnsiTheme="minorHAnsi" w:cstheme="minorHAnsi"/>
          <w:spacing w:val="-1"/>
        </w:rPr>
        <w:t>1</w:t>
      </w:r>
      <w:r w:rsidR="007D47B3">
        <w:rPr>
          <w:rFonts w:asciiTheme="minorHAnsi" w:hAnsiTheme="minorHAnsi" w:cstheme="minorHAnsi"/>
          <w:spacing w:val="-1"/>
        </w:rPr>
        <w:t>,</w:t>
      </w:r>
      <w:r w:rsidR="00784945">
        <w:rPr>
          <w:rFonts w:asciiTheme="minorHAnsi" w:hAnsiTheme="minorHAnsi" w:cstheme="minorHAnsi"/>
          <w:spacing w:val="-1"/>
        </w:rPr>
        <w:t>371</w:t>
      </w:r>
      <w:r w:rsidR="00411083" w:rsidRPr="00AE4C48">
        <w:rPr>
          <w:rFonts w:asciiTheme="minorHAnsi" w:hAnsiTheme="minorHAnsi" w:cstheme="minorHAnsi"/>
          <w:spacing w:val="-1"/>
        </w:rPr>
        <w:t xml:space="preserve"> CPA firms had a net increase in plan audit count (gained more plan audits than lost) from 20</w:t>
      </w:r>
      <w:r w:rsidR="00784945">
        <w:rPr>
          <w:rFonts w:asciiTheme="minorHAnsi" w:hAnsiTheme="minorHAnsi" w:cstheme="minorHAnsi"/>
          <w:spacing w:val="-1"/>
        </w:rPr>
        <w:t>21</w:t>
      </w:r>
      <w:r w:rsidR="00411083" w:rsidRPr="00AE4C48">
        <w:rPr>
          <w:rFonts w:asciiTheme="minorHAnsi" w:hAnsiTheme="minorHAnsi" w:cstheme="minorHAnsi"/>
          <w:spacing w:val="-1"/>
        </w:rPr>
        <w:t xml:space="preserve"> to 20</w:t>
      </w:r>
      <w:r w:rsidR="00784945">
        <w:rPr>
          <w:rFonts w:asciiTheme="minorHAnsi" w:hAnsiTheme="minorHAnsi" w:cstheme="minorHAnsi"/>
          <w:spacing w:val="-1"/>
        </w:rPr>
        <w:t>22</w:t>
      </w:r>
      <w:r w:rsidR="00411083" w:rsidRPr="00AE4C48">
        <w:rPr>
          <w:rFonts w:asciiTheme="minorHAnsi" w:hAnsiTheme="minorHAnsi" w:cstheme="minorHAnsi"/>
          <w:spacing w:val="-1"/>
        </w:rPr>
        <w:t xml:space="preserve">.  Not surprising, </w:t>
      </w:r>
      <w:r w:rsidR="00784945">
        <w:rPr>
          <w:rFonts w:asciiTheme="minorHAnsi" w:hAnsiTheme="minorHAnsi" w:cstheme="minorHAnsi"/>
          <w:spacing w:val="-1"/>
        </w:rPr>
        <w:t>38% of those</w:t>
      </w:r>
      <w:r w:rsidR="00411083" w:rsidRPr="00AE4C48">
        <w:rPr>
          <w:rFonts w:asciiTheme="minorHAnsi" w:hAnsiTheme="minorHAnsi" w:cstheme="minorHAnsi"/>
          <w:spacing w:val="-1"/>
        </w:rPr>
        <w:t xml:space="preserve"> were firms already doing </w:t>
      </w:r>
      <w:r w:rsidR="00817B82">
        <w:rPr>
          <w:rFonts w:asciiTheme="minorHAnsi" w:hAnsiTheme="minorHAnsi" w:cstheme="minorHAnsi"/>
          <w:spacing w:val="-1"/>
        </w:rPr>
        <w:t>over 20 audits</w:t>
      </w:r>
      <w:r w:rsidR="00411083" w:rsidRPr="00AE4C48">
        <w:rPr>
          <w:rFonts w:asciiTheme="minorHAnsi" w:hAnsiTheme="minorHAnsi" w:cstheme="minorHAnsi"/>
          <w:spacing w:val="-1"/>
        </w:rPr>
        <w:t>.</w:t>
      </w:r>
      <w:r w:rsidR="009E15E7" w:rsidRPr="00AE4C48">
        <w:rPr>
          <w:rFonts w:asciiTheme="minorHAnsi" w:hAnsiTheme="minorHAnsi" w:cstheme="minorHAnsi"/>
          <w:spacing w:val="-1"/>
        </w:rPr>
        <w:t xml:space="preserve">  </w:t>
      </w:r>
      <w:r w:rsidR="00960A9D">
        <w:rPr>
          <w:rFonts w:asciiTheme="minorHAnsi" w:hAnsiTheme="minorHAnsi" w:cstheme="minorHAnsi"/>
          <w:spacing w:val="-1"/>
        </w:rPr>
        <w:t>This data shows that plan sponsors are migrating to firms with expertise</w:t>
      </w:r>
      <w:r w:rsidR="006C27C6" w:rsidRPr="00AE4C48">
        <w:rPr>
          <w:rFonts w:asciiTheme="minorHAnsi" w:hAnsiTheme="minorHAnsi" w:cstheme="minorHAnsi"/>
          <w:spacing w:val="-1"/>
        </w:rPr>
        <w:t xml:space="preserve"> </w:t>
      </w:r>
      <w:r w:rsidR="00447970">
        <w:rPr>
          <w:rFonts w:asciiTheme="minorHAnsi" w:hAnsiTheme="minorHAnsi" w:cstheme="minorHAnsi"/>
          <w:spacing w:val="-1"/>
        </w:rPr>
        <w:t xml:space="preserve">in performing </w:t>
      </w:r>
      <w:r w:rsidR="006C27C6" w:rsidRPr="00AE4C48">
        <w:rPr>
          <w:rFonts w:asciiTheme="minorHAnsi" w:hAnsiTheme="minorHAnsi" w:cstheme="minorHAnsi"/>
          <w:spacing w:val="-1"/>
        </w:rPr>
        <w:t>plan audit</w:t>
      </w:r>
      <w:r w:rsidR="00447970">
        <w:rPr>
          <w:rFonts w:asciiTheme="minorHAnsi" w:hAnsiTheme="minorHAnsi" w:cstheme="minorHAnsi"/>
          <w:spacing w:val="-1"/>
        </w:rPr>
        <w:t>s</w:t>
      </w:r>
      <w:r w:rsidR="006C27C6" w:rsidRPr="00AE4C48">
        <w:rPr>
          <w:rFonts w:asciiTheme="minorHAnsi" w:hAnsiTheme="minorHAnsi" w:cstheme="minorHAnsi"/>
          <w:spacing w:val="-1"/>
        </w:rPr>
        <w:t>.</w:t>
      </w:r>
      <w:r w:rsidR="00D30512" w:rsidRPr="00AE4C48">
        <w:rPr>
          <w:rFonts w:asciiTheme="minorHAnsi" w:hAnsiTheme="minorHAnsi" w:cstheme="minorHAnsi"/>
          <w:spacing w:val="-1"/>
        </w:rPr>
        <w:t xml:space="preserve"> </w:t>
      </w:r>
    </w:p>
    <w:p w14:paraId="0E463513" w14:textId="77777777" w:rsidR="0008102C" w:rsidRPr="00AE4C48" w:rsidRDefault="0008102C" w:rsidP="00EC6E3A">
      <w:pPr>
        <w:pStyle w:val="BodyText"/>
        <w:spacing w:before="0"/>
        <w:ind w:left="0"/>
        <w:rPr>
          <w:rFonts w:asciiTheme="minorHAnsi" w:hAnsiTheme="minorHAnsi" w:cstheme="minorHAnsi"/>
          <w:b/>
          <w:spacing w:val="-1"/>
        </w:rPr>
      </w:pPr>
    </w:p>
    <w:p w14:paraId="3E1CD96E" w14:textId="105727A7" w:rsidR="00451D0F" w:rsidRPr="00AE4C48" w:rsidRDefault="00451D0F" w:rsidP="00EC6E3A">
      <w:pPr>
        <w:pStyle w:val="BodyText"/>
        <w:spacing w:before="0"/>
        <w:ind w:left="0"/>
        <w:rPr>
          <w:rFonts w:asciiTheme="minorHAnsi" w:hAnsiTheme="minorHAnsi" w:cstheme="minorHAnsi"/>
          <w:b/>
          <w:spacing w:val="-1"/>
        </w:rPr>
      </w:pPr>
      <w:r w:rsidRPr="00AE4C48">
        <w:rPr>
          <w:rFonts w:asciiTheme="minorHAnsi" w:hAnsiTheme="minorHAnsi" w:cstheme="minorHAnsi"/>
          <w:b/>
          <w:spacing w:val="-1"/>
        </w:rPr>
        <w:t xml:space="preserve">About </w:t>
      </w:r>
      <w:r w:rsidR="0008102C" w:rsidRPr="00AE4C48">
        <w:rPr>
          <w:rFonts w:asciiTheme="minorHAnsi" w:hAnsiTheme="minorHAnsi" w:cstheme="minorHAnsi"/>
          <w:b/>
          <w:spacing w:val="-1"/>
        </w:rPr>
        <w:t>O</w:t>
      </w:r>
      <w:r w:rsidRPr="00AE4C48">
        <w:rPr>
          <w:rFonts w:asciiTheme="minorHAnsi" w:hAnsiTheme="minorHAnsi" w:cstheme="minorHAnsi"/>
          <w:b/>
          <w:spacing w:val="-1"/>
        </w:rPr>
        <w:t xml:space="preserve">ur </w:t>
      </w:r>
      <w:r w:rsidR="0008102C" w:rsidRPr="00AE4C48">
        <w:rPr>
          <w:rFonts w:asciiTheme="minorHAnsi" w:hAnsiTheme="minorHAnsi" w:cstheme="minorHAnsi"/>
          <w:b/>
          <w:spacing w:val="-1"/>
        </w:rPr>
        <w:t>F</w:t>
      </w:r>
      <w:r w:rsidRPr="00AE4C48">
        <w:rPr>
          <w:rFonts w:asciiTheme="minorHAnsi" w:hAnsiTheme="minorHAnsi" w:cstheme="minorHAnsi"/>
          <w:b/>
          <w:spacing w:val="-1"/>
        </w:rPr>
        <w:t>irm</w:t>
      </w:r>
    </w:p>
    <w:p w14:paraId="57AF21F3" w14:textId="77777777" w:rsidR="0008102C" w:rsidRPr="00AE4C48" w:rsidRDefault="0008102C" w:rsidP="00EC6E3A">
      <w:pPr>
        <w:pStyle w:val="BodyText"/>
        <w:spacing w:before="0"/>
        <w:ind w:left="0" w:hanging="1"/>
        <w:rPr>
          <w:rFonts w:asciiTheme="minorHAnsi" w:hAnsiTheme="minorHAnsi" w:cstheme="minorHAnsi"/>
          <w:spacing w:val="-1"/>
        </w:rPr>
      </w:pPr>
    </w:p>
    <w:p w14:paraId="086493C9" w14:textId="75E0B534" w:rsidR="0008102C" w:rsidRDefault="00167C8D" w:rsidP="00EC6E3A">
      <w:pPr>
        <w:pStyle w:val="BodyText"/>
        <w:spacing w:before="0"/>
        <w:ind w:left="0" w:hanging="1"/>
        <w:rPr>
          <w:rFonts w:asciiTheme="minorHAnsi" w:hAnsiTheme="minorHAnsi" w:cstheme="minorHAnsi"/>
          <w:spacing w:val="-1"/>
        </w:rPr>
      </w:pPr>
      <w:r w:rsidRPr="00167C8D">
        <w:rPr>
          <w:rFonts w:asciiTheme="minorHAnsi" w:hAnsiTheme="minorHAnsi" w:cstheme="minorHAnsi"/>
          <w:spacing w:val="-1"/>
        </w:rPr>
        <w:t>I</w:t>
      </w:r>
      <w:r>
        <w:rPr>
          <w:rFonts w:asciiTheme="minorHAnsi" w:hAnsiTheme="minorHAnsi" w:cstheme="minorHAnsi"/>
          <w:spacing w:val="-1"/>
        </w:rPr>
        <w:t>nsert information about your firm here.</w:t>
      </w:r>
      <w:r w:rsidR="002D663C">
        <w:rPr>
          <w:rFonts w:asciiTheme="minorHAnsi" w:hAnsiTheme="minorHAnsi" w:cstheme="minorHAnsi"/>
          <w:spacing w:val="-1"/>
        </w:rPr>
        <w:t xml:space="preserve">  ERISApedia is able to provide the numbers for you if you do not have them readily available.</w:t>
      </w:r>
    </w:p>
    <w:p w14:paraId="46932009" w14:textId="77777777" w:rsidR="00167C8D" w:rsidRPr="00167C8D" w:rsidRDefault="00167C8D" w:rsidP="00EC6E3A">
      <w:pPr>
        <w:pStyle w:val="BodyText"/>
        <w:spacing w:before="0"/>
        <w:ind w:left="0" w:hanging="1"/>
        <w:rPr>
          <w:rFonts w:asciiTheme="minorHAnsi" w:hAnsiTheme="minorHAnsi" w:cstheme="minorHAnsi"/>
          <w:spacing w:val="-1"/>
        </w:rPr>
      </w:pPr>
    </w:p>
    <w:p w14:paraId="68D4753E" w14:textId="1F5C48D5" w:rsidR="00651AC0" w:rsidRPr="00AE4C48" w:rsidRDefault="00651AC0" w:rsidP="00167C8D">
      <w:pPr>
        <w:pStyle w:val="BodyText"/>
        <w:spacing w:before="0"/>
        <w:ind w:left="0" w:hanging="1"/>
        <w:rPr>
          <w:rFonts w:cstheme="minorHAnsi"/>
          <w:spacing w:val="-1"/>
        </w:rPr>
      </w:pPr>
      <w:r w:rsidRPr="00AE4C48">
        <w:rPr>
          <w:rFonts w:asciiTheme="minorHAnsi" w:hAnsiTheme="minorHAnsi" w:cstheme="minorHAnsi"/>
          <w:spacing w:val="-1"/>
        </w:rPr>
        <w:t>We currently a</w:t>
      </w:r>
      <w:r w:rsidR="00451D0F" w:rsidRPr="00AE4C48">
        <w:rPr>
          <w:rFonts w:asciiTheme="minorHAnsi" w:hAnsiTheme="minorHAnsi" w:cstheme="minorHAnsi"/>
          <w:spacing w:val="-1"/>
        </w:rPr>
        <w:t xml:space="preserve">udit ________ </w:t>
      </w:r>
      <w:r w:rsidRPr="00AE4C48">
        <w:rPr>
          <w:rFonts w:asciiTheme="minorHAnsi" w:hAnsiTheme="minorHAnsi" w:cstheme="minorHAnsi"/>
          <w:spacing w:val="-1"/>
        </w:rPr>
        <w:t>employee benefit p</w:t>
      </w:r>
      <w:r w:rsidR="00451D0F" w:rsidRPr="00AE4C48">
        <w:rPr>
          <w:rFonts w:asciiTheme="minorHAnsi" w:hAnsiTheme="minorHAnsi" w:cstheme="minorHAnsi"/>
          <w:spacing w:val="-1"/>
        </w:rPr>
        <w:t>lans</w:t>
      </w:r>
      <w:r w:rsidRPr="00AE4C48">
        <w:rPr>
          <w:rFonts w:asciiTheme="minorHAnsi" w:hAnsiTheme="minorHAnsi" w:cstheme="minorHAnsi"/>
          <w:spacing w:val="-1"/>
        </w:rPr>
        <w:t>, c</w:t>
      </w:r>
      <w:r w:rsidR="00451D0F" w:rsidRPr="00AE4C48">
        <w:rPr>
          <w:rFonts w:asciiTheme="minorHAnsi" w:hAnsiTheme="minorHAnsi" w:cstheme="minorHAnsi"/>
          <w:spacing w:val="-1"/>
        </w:rPr>
        <w:t xml:space="preserve">overing _______ </w:t>
      </w:r>
      <w:r w:rsidRPr="00AE4C48">
        <w:rPr>
          <w:rFonts w:asciiTheme="minorHAnsi" w:hAnsiTheme="minorHAnsi" w:cstheme="minorHAnsi"/>
          <w:spacing w:val="-1"/>
        </w:rPr>
        <w:t>p</w:t>
      </w:r>
      <w:r w:rsidR="00451D0F" w:rsidRPr="00AE4C48">
        <w:rPr>
          <w:rFonts w:asciiTheme="minorHAnsi" w:hAnsiTheme="minorHAnsi" w:cstheme="minorHAnsi"/>
          <w:spacing w:val="-1"/>
        </w:rPr>
        <w:t>articipants</w:t>
      </w:r>
      <w:r w:rsidR="00167C8D">
        <w:rPr>
          <w:rFonts w:asciiTheme="minorHAnsi" w:hAnsiTheme="minorHAnsi" w:cstheme="minorHAnsi"/>
          <w:spacing w:val="-1"/>
        </w:rPr>
        <w:t xml:space="preserve"> and a total of ___________ assets.</w:t>
      </w:r>
    </w:p>
    <w:sectPr w:rsidR="00651AC0" w:rsidRPr="00AE4C48" w:rsidSect="00A72FDF">
      <w:pgSz w:w="12240" w:h="15840"/>
      <w:pgMar w:top="1440" w:right="1440" w:bottom="1440" w:left="1440" w:header="720" w:footer="1281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CD4"/>
    <w:rsid w:val="000411BE"/>
    <w:rsid w:val="00066446"/>
    <w:rsid w:val="00074198"/>
    <w:rsid w:val="00074AA1"/>
    <w:rsid w:val="0008102C"/>
    <w:rsid w:val="00091EBD"/>
    <w:rsid w:val="000B7C61"/>
    <w:rsid w:val="000E03C7"/>
    <w:rsid w:val="000E343A"/>
    <w:rsid w:val="000F73FB"/>
    <w:rsid w:val="0010708D"/>
    <w:rsid w:val="00116B42"/>
    <w:rsid w:val="0016168D"/>
    <w:rsid w:val="00163EA5"/>
    <w:rsid w:val="00167C8D"/>
    <w:rsid w:val="001865A4"/>
    <w:rsid w:val="001D00F7"/>
    <w:rsid w:val="001F2D8C"/>
    <w:rsid w:val="00217DEB"/>
    <w:rsid w:val="00281C43"/>
    <w:rsid w:val="00292B15"/>
    <w:rsid w:val="002C7818"/>
    <w:rsid w:val="002D4E60"/>
    <w:rsid w:val="002D663C"/>
    <w:rsid w:val="0030346A"/>
    <w:rsid w:val="00313846"/>
    <w:rsid w:val="00355E60"/>
    <w:rsid w:val="00364FE2"/>
    <w:rsid w:val="0037359B"/>
    <w:rsid w:val="00391855"/>
    <w:rsid w:val="003A2E15"/>
    <w:rsid w:val="003D607D"/>
    <w:rsid w:val="003F1E87"/>
    <w:rsid w:val="003F2B5D"/>
    <w:rsid w:val="003F3DE2"/>
    <w:rsid w:val="003F5604"/>
    <w:rsid w:val="00411083"/>
    <w:rsid w:val="00447970"/>
    <w:rsid w:val="00451D0F"/>
    <w:rsid w:val="004773E6"/>
    <w:rsid w:val="00487938"/>
    <w:rsid w:val="004907CC"/>
    <w:rsid w:val="00494003"/>
    <w:rsid w:val="004A3854"/>
    <w:rsid w:val="004D5738"/>
    <w:rsid w:val="00584A75"/>
    <w:rsid w:val="005D7862"/>
    <w:rsid w:val="0060387F"/>
    <w:rsid w:val="00620340"/>
    <w:rsid w:val="00623D5D"/>
    <w:rsid w:val="00635275"/>
    <w:rsid w:val="006514FD"/>
    <w:rsid w:val="00651AC0"/>
    <w:rsid w:val="00670717"/>
    <w:rsid w:val="00695227"/>
    <w:rsid w:val="006A3DEA"/>
    <w:rsid w:val="006B0620"/>
    <w:rsid w:val="006C27C6"/>
    <w:rsid w:val="006F2965"/>
    <w:rsid w:val="006F4C1E"/>
    <w:rsid w:val="00762C86"/>
    <w:rsid w:val="00773572"/>
    <w:rsid w:val="00784945"/>
    <w:rsid w:val="007D47B3"/>
    <w:rsid w:val="008037D6"/>
    <w:rsid w:val="00817B82"/>
    <w:rsid w:val="008342BC"/>
    <w:rsid w:val="008A4BA1"/>
    <w:rsid w:val="008F2F65"/>
    <w:rsid w:val="0090720A"/>
    <w:rsid w:val="00912A4D"/>
    <w:rsid w:val="00935988"/>
    <w:rsid w:val="009439FB"/>
    <w:rsid w:val="00960A9D"/>
    <w:rsid w:val="009657B5"/>
    <w:rsid w:val="00976798"/>
    <w:rsid w:val="009A695C"/>
    <w:rsid w:val="009B4D10"/>
    <w:rsid w:val="009E15E7"/>
    <w:rsid w:val="009E6F20"/>
    <w:rsid w:val="009F02CE"/>
    <w:rsid w:val="009F5DFD"/>
    <w:rsid w:val="009F7DC1"/>
    <w:rsid w:val="00A10699"/>
    <w:rsid w:val="00A12560"/>
    <w:rsid w:val="00A27AA7"/>
    <w:rsid w:val="00A44E6F"/>
    <w:rsid w:val="00A72FDF"/>
    <w:rsid w:val="00A7798F"/>
    <w:rsid w:val="00A80820"/>
    <w:rsid w:val="00AA56A3"/>
    <w:rsid w:val="00AC075D"/>
    <w:rsid w:val="00AD0D36"/>
    <w:rsid w:val="00AD2D6A"/>
    <w:rsid w:val="00AD7E97"/>
    <w:rsid w:val="00AE4C48"/>
    <w:rsid w:val="00B701A1"/>
    <w:rsid w:val="00B81951"/>
    <w:rsid w:val="00BB1F2B"/>
    <w:rsid w:val="00BC4AE7"/>
    <w:rsid w:val="00BD3D38"/>
    <w:rsid w:val="00BE636F"/>
    <w:rsid w:val="00C33641"/>
    <w:rsid w:val="00C5370A"/>
    <w:rsid w:val="00D13DBC"/>
    <w:rsid w:val="00D30512"/>
    <w:rsid w:val="00D329BE"/>
    <w:rsid w:val="00D76805"/>
    <w:rsid w:val="00D873EE"/>
    <w:rsid w:val="00D90452"/>
    <w:rsid w:val="00DE2DCA"/>
    <w:rsid w:val="00E1410D"/>
    <w:rsid w:val="00E148A1"/>
    <w:rsid w:val="00E15881"/>
    <w:rsid w:val="00E17CD4"/>
    <w:rsid w:val="00E34EA1"/>
    <w:rsid w:val="00E95FD0"/>
    <w:rsid w:val="00EB57DC"/>
    <w:rsid w:val="00EB7F6D"/>
    <w:rsid w:val="00EC2D61"/>
    <w:rsid w:val="00EC6E3A"/>
    <w:rsid w:val="00F50D45"/>
    <w:rsid w:val="00F74B1B"/>
    <w:rsid w:val="00FA206A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210D2"/>
  <w15:chartTrackingRefBased/>
  <w15:docId w15:val="{01876D9B-3947-4BB3-8FF2-47A5F336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17CD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7CD4"/>
    <w:pPr>
      <w:spacing w:before="160"/>
      <w:ind w:left="120"/>
    </w:pPr>
    <w:rPr>
      <w:rFonts w:ascii="Calibri" w:eastAsia="Calibri" w:hAnsi="Calibri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17CD4"/>
    <w:rPr>
      <w:rFonts w:ascii="Calibri" w:eastAsia="Calibri" w:hAnsi="Calibri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8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8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73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1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pesek@erisapedia.co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6126\Documents\CPAP\2022%20White%20Paper%20Data%20without%20duplicat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6126\Documents\CPAP\2024%20White%20Paper%20Data.csv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Distribution of Plan Audits </a:t>
            </a:r>
          </a:p>
          <a:p>
            <a:pPr>
              <a:defRPr/>
            </a:pPr>
            <a:r>
              <a:rPr lang="en-US"/>
              <a:t>by How Many Performed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7B1-4F6C-A912-0A721B224F3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7B1-4F6C-A912-0A721B224F3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7B1-4F6C-A912-0A721B224F3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7B1-4F6C-A912-0A721B224F3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'2022 Summary'!$A$41:$A$44</c:f>
              <c:strCache>
                <c:ptCount val="4"/>
                <c:pt idx="0">
                  <c:v>50+</c:v>
                </c:pt>
                <c:pt idx="1">
                  <c:v>25-49</c:v>
                </c:pt>
                <c:pt idx="2">
                  <c:v>6-24</c:v>
                </c:pt>
                <c:pt idx="3">
                  <c:v>1-5</c:v>
                </c:pt>
              </c:strCache>
            </c:strRef>
          </c:cat>
          <c:val>
            <c:numRef>
              <c:f>'2022 Summary'!$B$41:$B$44</c:f>
              <c:numCache>
                <c:formatCode>0%</c:formatCode>
                <c:ptCount val="4"/>
                <c:pt idx="0">
                  <c:v>0.68</c:v>
                </c:pt>
                <c:pt idx="1">
                  <c:v>0.1</c:v>
                </c:pt>
                <c:pt idx="2">
                  <c:v>0.15</c:v>
                </c:pt>
                <c:pt idx="3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7B1-4F6C-A912-0A721B224F3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Plans Reporting a Change in Auditor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'2024 White Paper Data'!$C$4847:$C$4855</c:f>
              <c:strCache>
                <c:ptCount val="9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strCache>
            </c:strRef>
          </c:cat>
          <c:val>
            <c:numRef>
              <c:f>'2024 White Paper Data'!$D$4847:$D$4855</c:f>
              <c:numCache>
                <c:formatCode>General</c:formatCode>
                <c:ptCount val="9"/>
                <c:pt idx="0">
                  <c:v>3943</c:v>
                </c:pt>
                <c:pt idx="1">
                  <c:v>4010</c:v>
                </c:pt>
                <c:pt idx="2">
                  <c:v>3801</c:v>
                </c:pt>
                <c:pt idx="3">
                  <c:v>3782</c:v>
                </c:pt>
                <c:pt idx="4">
                  <c:v>3752</c:v>
                </c:pt>
                <c:pt idx="5">
                  <c:v>3724</c:v>
                </c:pt>
                <c:pt idx="6">
                  <c:v>3485</c:v>
                </c:pt>
                <c:pt idx="7">
                  <c:v>4530</c:v>
                </c:pt>
                <c:pt idx="8">
                  <c:v>3455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35-4147-9F13-415FC14D10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89257119"/>
        <c:axId val="1305710255"/>
      </c:barChart>
      <c:catAx>
        <c:axId val="168925711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05710255"/>
        <c:crosses val="autoZero"/>
        <c:auto val="1"/>
        <c:lblAlgn val="ctr"/>
        <c:lblOffset val="100"/>
        <c:noMultiLvlLbl val="0"/>
      </c:catAx>
      <c:valAx>
        <c:axId val="13057102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of Plans</a:t>
                </a:r>
                <a:r>
                  <a:rPr lang="en-US" baseline="0"/>
                  <a:t> Changing Auditor</a:t>
                </a:r>
              </a:p>
              <a:p>
                <a:pPr>
                  <a:defRPr/>
                </a:pP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92571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41991-E642-4B65-A7F2-A14A01D2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Gouge</dc:creator>
  <cp:keywords/>
  <dc:description/>
  <cp:lastModifiedBy>T McCutcheon</cp:lastModifiedBy>
  <cp:revision>2</cp:revision>
  <cp:lastPrinted>2024-01-11T15:51:00Z</cp:lastPrinted>
  <dcterms:created xsi:type="dcterms:W3CDTF">2024-01-15T15:58:00Z</dcterms:created>
  <dcterms:modified xsi:type="dcterms:W3CDTF">2024-01-15T15:58:00Z</dcterms:modified>
</cp:coreProperties>
</file>